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2BF1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79A81C2A">
      <w:pPr>
        <w:ind w:left="0" w:leftChars="0" w:firstLine="0" w:firstLineChars="0"/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医疗设备一批</w:t>
      </w:r>
      <w:r>
        <w:rPr>
          <w:rFonts w:hint="eastAsia" w:asciiTheme="minorEastAsia" w:hAnsiTheme="minorEastAsia"/>
          <w:b/>
          <w:sz w:val="36"/>
          <w:szCs w:val="36"/>
        </w:rPr>
        <w:t>调研产品信息清单</w:t>
      </w:r>
    </w:p>
    <w:tbl>
      <w:tblPr>
        <w:tblStyle w:val="8"/>
        <w:tblpPr w:leftFromText="180" w:rightFromText="180" w:vertAnchor="text" w:horzAnchor="page" w:tblpX="945" w:tblpY="491"/>
        <w:tblOverlap w:val="never"/>
        <w:tblW w:w="102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800"/>
        <w:gridCol w:w="3150"/>
        <w:gridCol w:w="1650"/>
        <w:gridCol w:w="889"/>
        <w:gridCol w:w="1673"/>
      </w:tblGrid>
      <w:tr w14:paraId="05A21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08BA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项目号</w:t>
            </w:r>
          </w:p>
        </w:tc>
        <w:tc>
          <w:tcPr>
            <w:tcW w:w="1800" w:type="dxa"/>
            <w:vAlign w:val="center"/>
          </w:tcPr>
          <w:p w14:paraId="00A6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3150" w:type="dxa"/>
            <w:vAlign w:val="center"/>
          </w:tcPr>
          <w:p w14:paraId="1AFB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650" w:type="dxa"/>
            <w:vAlign w:val="center"/>
          </w:tcPr>
          <w:p w14:paraId="2FD3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单价（万元）</w:t>
            </w:r>
          </w:p>
        </w:tc>
        <w:tc>
          <w:tcPr>
            <w:tcW w:w="889" w:type="dxa"/>
            <w:vAlign w:val="center"/>
          </w:tcPr>
          <w:p w14:paraId="50DC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73" w:type="dxa"/>
            <w:vAlign w:val="center"/>
          </w:tcPr>
          <w:p w14:paraId="1EEC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总金额（万元）</w:t>
            </w:r>
          </w:p>
        </w:tc>
      </w:tr>
      <w:tr w14:paraId="22F18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7421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vAlign w:val="center"/>
          </w:tcPr>
          <w:p w14:paraId="291C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</w:p>
        </w:tc>
        <w:tc>
          <w:tcPr>
            <w:tcW w:w="3150" w:type="dxa"/>
            <w:vAlign w:val="center"/>
          </w:tcPr>
          <w:p w14:paraId="3D41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高频射频手术系统</w:t>
            </w:r>
          </w:p>
        </w:tc>
        <w:tc>
          <w:tcPr>
            <w:tcW w:w="1650" w:type="dxa"/>
            <w:vAlign w:val="center"/>
          </w:tcPr>
          <w:p w14:paraId="0860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89" w:type="dxa"/>
            <w:vAlign w:val="center"/>
          </w:tcPr>
          <w:p w14:paraId="699D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vAlign w:val="center"/>
          </w:tcPr>
          <w:p w14:paraId="0781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79986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161C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vAlign w:val="center"/>
          </w:tcPr>
          <w:p w14:paraId="73EE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</w:p>
        </w:tc>
        <w:tc>
          <w:tcPr>
            <w:tcW w:w="3150" w:type="dxa"/>
            <w:vAlign w:val="center"/>
          </w:tcPr>
          <w:p w14:paraId="3184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脉冲激光</w:t>
            </w:r>
          </w:p>
        </w:tc>
        <w:tc>
          <w:tcPr>
            <w:tcW w:w="1650" w:type="dxa"/>
            <w:vAlign w:val="center"/>
          </w:tcPr>
          <w:p w14:paraId="7C8E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89" w:type="dxa"/>
            <w:vAlign w:val="center"/>
          </w:tcPr>
          <w:p w14:paraId="037E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vAlign w:val="center"/>
          </w:tcPr>
          <w:p w14:paraId="5B63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38F83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533A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vAlign w:val="center"/>
          </w:tcPr>
          <w:p w14:paraId="4218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</w:p>
        </w:tc>
        <w:tc>
          <w:tcPr>
            <w:tcW w:w="3150" w:type="dxa"/>
            <w:vAlign w:val="center"/>
          </w:tcPr>
          <w:p w14:paraId="54A0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翠绿宝石激光</w:t>
            </w:r>
          </w:p>
        </w:tc>
        <w:tc>
          <w:tcPr>
            <w:tcW w:w="1650" w:type="dxa"/>
            <w:vAlign w:val="center"/>
          </w:tcPr>
          <w:p w14:paraId="6366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89" w:type="dxa"/>
            <w:vAlign w:val="center"/>
          </w:tcPr>
          <w:p w14:paraId="4021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vAlign w:val="center"/>
          </w:tcPr>
          <w:p w14:paraId="56C0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04BF9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59BA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vAlign w:val="center"/>
          </w:tcPr>
          <w:p w14:paraId="39D6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医学美容科</w:t>
            </w:r>
          </w:p>
        </w:tc>
        <w:tc>
          <w:tcPr>
            <w:tcW w:w="3150" w:type="dxa"/>
            <w:vAlign w:val="center"/>
          </w:tcPr>
          <w:p w14:paraId="4D30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腋臭治疗仪</w:t>
            </w:r>
          </w:p>
        </w:tc>
        <w:tc>
          <w:tcPr>
            <w:tcW w:w="1650" w:type="dxa"/>
            <w:vAlign w:val="center"/>
          </w:tcPr>
          <w:p w14:paraId="6A50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50</w:t>
            </w:r>
          </w:p>
        </w:tc>
        <w:tc>
          <w:tcPr>
            <w:tcW w:w="889" w:type="dxa"/>
            <w:vAlign w:val="center"/>
          </w:tcPr>
          <w:p w14:paraId="046D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vAlign w:val="center"/>
          </w:tcPr>
          <w:p w14:paraId="705B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50</w:t>
            </w:r>
          </w:p>
        </w:tc>
      </w:tr>
      <w:tr w14:paraId="68840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3BEB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vAlign w:val="center"/>
          </w:tcPr>
          <w:p w14:paraId="57F0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健康管理中心</w:t>
            </w:r>
          </w:p>
        </w:tc>
        <w:tc>
          <w:tcPr>
            <w:tcW w:w="3150" w:type="dxa"/>
            <w:vAlign w:val="center"/>
          </w:tcPr>
          <w:p w14:paraId="792C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内脏脂肪测量仪</w:t>
            </w:r>
          </w:p>
        </w:tc>
        <w:tc>
          <w:tcPr>
            <w:tcW w:w="1650" w:type="dxa"/>
            <w:vAlign w:val="center"/>
          </w:tcPr>
          <w:p w14:paraId="64EB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50</w:t>
            </w:r>
            <w:bookmarkStart w:id="0" w:name="_GoBack"/>
            <w:bookmarkEnd w:id="0"/>
          </w:p>
        </w:tc>
        <w:tc>
          <w:tcPr>
            <w:tcW w:w="889" w:type="dxa"/>
            <w:vAlign w:val="center"/>
          </w:tcPr>
          <w:p w14:paraId="00A7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vAlign w:val="center"/>
          </w:tcPr>
          <w:p w14:paraId="7F47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50</w:t>
            </w:r>
          </w:p>
        </w:tc>
      </w:tr>
      <w:tr w14:paraId="0E8D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1CE8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vAlign w:val="center"/>
          </w:tcPr>
          <w:p w14:paraId="55C8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3150" w:type="dxa"/>
            <w:vAlign w:val="center"/>
          </w:tcPr>
          <w:p w14:paraId="16E3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消化道动力检测仪</w:t>
            </w:r>
          </w:p>
        </w:tc>
        <w:tc>
          <w:tcPr>
            <w:tcW w:w="1650" w:type="dxa"/>
            <w:vAlign w:val="center"/>
          </w:tcPr>
          <w:p w14:paraId="4BA8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79</w:t>
            </w:r>
          </w:p>
        </w:tc>
        <w:tc>
          <w:tcPr>
            <w:tcW w:w="889" w:type="dxa"/>
            <w:vAlign w:val="center"/>
          </w:tcPr>
          <w:p w14:paraId="7A82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vAlign w:val="center"/>
          </w:tcPr>
          <w:p w14:paraId="036F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79</w:t>
            </w:r>
          </w:p>
        </w:tc>
      </w:tr>
      <w:tr w14:paraId="6E892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02F4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vAlign w:val="center"/>
          </w:tcPr>
          <w:p w14:paraId="1F5F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3150" w:type="dxa"/>
            <w:vAlign w:val="center"/>
          </w:tcPr>
          <w:p w14:paraId="4254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MMC中心建设项目</w:t>
            </w:r>
          </w:p>
        </w:tc>
        <w:tc>
          <w:tcPr>
            <w:tcW w:w="1650" w:type="dxa"/>
            <w:vAlign w:val="center"/>
          </w:tcPr>
          <w:p w14:paraId="331D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102</w:t>
            </w:r>
          </w:p>
        </w:tc>
        <w:tc>
          <w:tcPr>
            <w:tcW w:w="889" w:type="dxa"/>
            <w:vAlign w:val="center"/>
          </w:tcPr>
          <w:p w14:paraId="2A58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vAlign w:val="center"/>
          </w:tcPr>
          <w:p w14:paraId="70EB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102</w:t>
            </w:r>
          </w:p>
        </w:tc>
      </w:tr>
      <w:tr w14:paraId="75318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19FA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vAlign w:val="center"/>
          </w:tcPr>
          <w:p w14:paraId="67B9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3150" w:type="dxa"/>
            <w:vAlign w:val="center"/>
          </w:tcPr>
          <w:p w14:paraId="1E72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大型肺功能仪</w:t>
            </w:r>
          </w:p>
        </w:tc>
        <w:tc>
          <w:tcPr>
            <w:tcW w:w="1650" w:type="dxa"/>
            <w:vAlign w:val="center"/>
          </w:tcPr>
          <w:p w14:paraId="021D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110</w:t>
            </w:r>
          </w:p>
        </w:tc>
        <w:tc>
          <w:tcPr>
            <w:tcW w:w="889" w:type="dxa"/>
            <w:vAlign w:val="center"/>
          </w:tcPr>
          <w:p w14:paraId="4C86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vAlign w:val="center"/>
          </w:tcPr>
          <w:p w14:paraId="1F5F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110</w:t>
            </w:r>
          </w:p>
        </w:tc>
      </w:tr>
      <w:tr w14:paraId="2943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1628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vAlign w:val="center"/>
          </w:tcPr>
          <w:p w14:paraId="1A89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肝胆外科</w:t>
            </w:r>
          </w:p>
        </w:tc>
        <w:tc>
          <w:tcPr>
            <w:tcW w:w="3150" w:type="dxa"/>
            <w:vAlign w:val="center"/>
          </w:tcPr>
          <w:p w14:paraId="14E5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肝血流储备分析仪</w:t>
            </w:r>
          </w:p>
        </w:tc>
        <w:tc>
          <w:tcPr>
            <w:tcW w:w="1650" w:type="dxa"/>
            <w:vAlign w:val="center"/>
          </w:tcPr>
          <w:p w14:paraId="06B9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85</w:t>
            </w:r>
          </w:p>
        </w:tc>
        <w:tc>
          <w:tcPr>
            <w:tcW w:w="889" w:type="dxa"/>
            <w:vAlign w:val="center"/>
          </w:tcPr>
          <w:p w14:paraId="7B80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vAlign w:val="center"/>
          </w:tcPr>
          <w:p w14:paraId="59BA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85</w:t>
            </w:r>
          </w:p>
        </w:tc>
      </w:tr>
      <w:tr w14:paraId="629C4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4626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vAlign w:val="center"/>
          </w:tcPr>
          <w:p w14:paraId="1821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3150" w:type="dxa"/>
            <w:vAlign w:val="center"/>
          </w:tcPr>
          <w:p w14:paraId="0125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多导睡眠记录仪</w:t>
            </w:r>
          </w:p>
        </w:tc>
        <w:tc>
          <w:tcPr>
            <w:tcW w:w="1650" w:type="dxa"/>
            <w:vAlign w:val="center"/>
          </w:tcPr>
          <w:p w14:paraId="7559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50</w:t>
            </w:r>
          </w:p>
        </w:tc>
        <w:tc>
          <w:tcPr>
            <w:tcW w:w="889" w:type="dxa"/>
            <w:vAlign w:val="center"/>
          </w:tcPr>
          <w:p w14:paraId="6ECC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3" w:type="dxa"/>
            <w:vAlign w:val="center"/>
          </w:tcPr>
          <w:p w14:paraId="7D28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50</w:t>
            </w:r>
          </w:p>
        </w:tc>
      </w:tr>
      <w:tr w14:paraId="51CD0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4558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00" w:type="dxa"/>
            <w:vAlign w:val="center"/>
          </w:tcPr>
          <w:p w14:paraId="0BA8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4"/>
                <w:rFonts w:hint="default"/>
                <w:lang w:val="en-US" w:eastAsia="zh-CN" w:bidi="ar"/>
              </w:rPr>
            </w:pPr>
            <w:r>
              <w:rPr>
                <w:rStyle w:val="24"/>
                <w:rFonts w:hint="eastAsia"/>
                <w:lang w:val="en-US" w:eastAsia="zh-CN" w:bidi="ar"/>
              </w:rPr>
              <w:t>消毒供应中心</w:t>
            </w:r>
          </w:p>
        </w:tc>
        <w:tc>
          <w:tcPr>
            <w:tcW w:w="3150" w:type="dxa"/>
            <w:vAlign w:val="center"/>
          </w:tcPr>
          <w:p w14:paraId="03AA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24"/>
                <w:rFonts w:hint="eastAsia" w:ascii="仿宋" w:hAnsi="仿宋" w:eastAsia="仿宋" w:cs="仿宋"/>
                <w:lang w:val="en-US" w:eastAsia="zh-CN" w:bidi="ar"/>
              </w:rPr>
              <w:t>消毒供应中心设备及安装项目（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项目包含去污区、检查包装区、无菌物品存放区等区域建设，建筑面积约为1171平方米，包含装饰、暖通等材料及相应安装工程，详见设计图</w:t>
            </w:r>
            <w:r>
              <w:rPr>
                <w:rStyle w:val="24"/>
                <w:rFonts w:hint="eastAsia" w:ascii="仿宋" w:hAnsi="仿宋" w:eastAsia="仿宋" w:cs="仿宋"/>
                <w:lang w:val="en-US" w:eastAsia="zh-CN" w:bidi="ar"/>
              </w:rPr>
              <w:t>）</w:t>
            </w:r>
          </w:p>
        </w:tc>
        <w:tc>
          <w:tcPr>
            <w:tcW w:w="1650" w:type="dxa"/>
            <w:vAlign w:val="center"/>
          </w:tcPr>
          <w:p w14:paraId="7600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834.615</w:t>
            </w:r>
          </w:p>
        </w:tc>
        <w:tc>
          <w:tcPr>
            <w:tcW w:w="889" w:type="dxa"/>
            <w:vAlign w:val="center"/>
          </w:tcPr>
          <w:p w14:paraId="24C9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vAlign w:val="center"/>
          </w:tcPr>
          <w:p w14:paraId="0A56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834.615</w:t>
            </w:r>
          </w:p>
        </w:tc>
      </w:tr>
    </w:tbl>
    <w:p w14:paraId="2E8932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jRkYTIzODM3NTg1ZjhkMjYxMzZiNGMyMzhmYzYifQ=="/>
  </w:docVars>
  <w:rsids>
    <w:rsidRoot w:val="00881963"/>
    <w:rsid w:val="00000626"/>
    <w:rsid w:val="00000889"/>
    <w:rsid w:val="000523D7"/>
    <w:rsid w:val="00064C93"/>
    <w:rsid w:val="000734D9"/>
    <w:rsid w:val="00075301"/>
    <w:rsid w:val="000770BD"/>
    <w:rsid w:val="000931A6"/>
    <w:rsid w:val="000F4588"/>
    <w:rsid w:val="00104032"/>
    <w:rsid w:val="00106B64"/>
    <w:rsid w:val="00140368"/>
    <w:rsid w:val="001B15DF"/>
    <w:rsid w:val="001B4290"/>
    <w:rsid w:val="001C06DE"/>
    <w:rsid w:val="001D572E"/>
    <w:rsid w:val="00200BE1"/>
    <w:rsid w:val="00201F5A"/>
    <w:rsid w:val="002068B9"/>
    <w:rsid w:val="002521E8"/>
    <w:rsid w:val="002612F2"/>
    <w:rsid w:val="00276976"/>
    <w:rsid w:val="00280780"/>
    <w:rsid w:val="002B1412"/>
    <w:rsid w:val="002C4B8D"/>
    <w:rsid w:val="002D40AA"/>
    <w:rsid w:val="0030686C"/>
    <w:rsid w:val="00314723"/>
    <w:rsid w:val="00320116"/>
    <w:rsid w:val="00320861"/>
    <w:rsid w:val="00322E52"/>
    <w:rsid w:val="00324E04"/>
    <w:rsid w:val="00345878"/>
    <w:rsid w:val="003B2FA4"/>
    <w:rsid w:val="003B4944"/>
    <w:rsid w:val="003B6C10"/>
    <w:rsid w:val="003C200E"/>
    <w:rsid w:val="003E5972"/>
    <w:rsid w:val="0041229B"/>
    <w:rsid w:val="004271A1"/>
    <w:rsid w:val="00442746"/>
    <w:rsid w:val="004929AB"/>
    <w:rsid w:val="00494E9C"/>
    <w:rsid w:val="004B06B2"/>
    <w:rsid w:val="004B74D3"/>
    <w:rsid w:val="004C1A7F"/>
    <w:rsid w:val="00500B0E"/>
    <w:rsid w:val="00533E9F"/>
    <w:rsid w:val="0054581E"/>
    <w:rsid w:val="00560519"/>
    <w:rsid w:val="005A2CFC"/>
    <w:rsid w:val="005C57BA"/>
    <w:rsid w:val="005E0118"/>
    <w:rsid w:val="005E0442"/>
    <w:rsid w:val="00606C42"/>
    <w:rsid w:val="00610A6A"/>
    <w:rsid w:val="006273AB"/>
    <w:rsid w:val="00647A37"/>
    <w:rsid w:val="00662449"/>
    <w:rsid w:val="0067024C"/>
    <w:rsid w:val="006E269D"/>
    <w:rsid w:val="006F39E0"/>
    <w:rsid w:val="00713626"/>
    <w:rsid w:val="00731FB9"/>
    <w:rsid w:val="00760306"/>
    <w:rsid w:val="007A11FF"/>
    <w:rsid w:val="007C1118"/>
    <w:rsid w:val="007E27A7"/>
    <w:rsid w:val="00800A20"/>
    <w:rsid w:val="008101BC"/>
    <w:rsid w:val="0081279E"/>
    <w:rsid w:val="0081333A"/>
    <w:rsid w:val="00832933"/>
    <w:rsid w:val="00850A09"/>
    <w:rsid w:val="008529D5"/>
    <w:rsid w:val="00881963"/>
    <w:rsid w:val="008C6FCC"/>
    <w:rsid w:val="009007AD"/>
    <w:rsid w:val="00903E76"/>
    <w:rsid w:val="00927B8D"/>
    <w:rsid w:val="00942A13"/>
    <w:rsid w:val="00954A42"/>
    <w:rsid w:val="009A3400"/>
    <w:rsid w:val="009A7314"/>
    <w:rsid w:val="009E2C35"/>
    <w:rsid w:val="00A02E4B"/>
    <w:rsid w:val="00A0501F"/>
    <w:rsid w:val="00A200F1"/>
    <w:rsid w:val="00A43102"/>
    <w:rsid w:val="00A43150"/>
    <w:rsid w:val="00A55360"/>
    <w:rsid w:val="00A75925"/>
    <w:rsid w:val="00A77790"/>
    <w:rsid w:val="00AF55F1"/>
    <w:rsid w:val="00AF7F81"/>
    <w:rsid w:val="00B10396"/>
    <w:rsid w:val="00B5624D"/>
    <w:rsid w:val="00BA7F8B"/>
    <w:rsid w:val="00BF2E56"/>
    <w:rsid w:val="00C165FB"/>
    <w:rsid w:val="00C277F6"/>
    <w:rsid w:val="00C3450E"/>
    <w:rsid w:val="00C41B5F"/>
    <w:rsid w:val="00C41F6C"/>
    <w:rsid w:val="00C42D8B"/>
    <w:rsid w:val="00C61B1A"/>
    <w:rsid w:val="00C8408D"/>
    <w:rsid w:val="00CC4463"/>
    <w:rsid w:val="00CE702B"/>
    <w:rsid w:val="00D00283"/>
    <w:rsid w:val="00D1339B"/>
    <w:rsid w:val="00D23AAA"/>
    <w:rsid w:val="00D44D6F"/>
    <w:rsid w:val="00D532B9"/>
    <w:rsid w:val="00D7734E"/>
    <w:rsid w:val="00D93E97"/>
    <w:rsid w:val="00DA1525"/>
    <w:rsid w:val="00DD35B5"/>
    <w:rsid w:val="00DE62ED"/>
    <w:rsid w:val="00E1024D"/>
    <w:rsid w:val="00E1628D"/>
    <w:rsid w:val="00E23BCD"/>
    <w:rsid w:val="00E83FB0"/>
    <w:rsid w:val="00EB75A1"/>
    <w:rsid w:val="00EF4BA7"/>
    <w:rsid w:val="00F330AB"/>
    <w:rsid w:val="00F45F54"/>
    <w:rsid w:val="00F6727B"/>
    <w:rsid w:val="00F73346"/>
    <w:rsid w:val="00F80606"/>
    <w:rsid w:val="00F83EC3"/>
    <w:rsid w:val="00F926C7"/>
    <w:rsid w:val="00F935A1"/>
    <w:rsid w:val="00FA27A5"/>
    <w:rsid w:val="00FA6A37"/>
    <w:rsid w:val="00FB0125"/>
    <w:rsid w:val="00FB6360"/>
    <w:rsid w:val="00FC5BE3"/>
    <w:rsid w:val="00FD3366"/>
    <w:rsid w:val="03652635"/>
    <w:rsid w:val="0525714B"/>
    <w:rsid w:val="07D365D0"/>
    <w:rsid w:val="087E15BA"/>
    <w:rsid w:val="091E4484"/>
    <w:rsid w:val="0CAF6CC1"/>
    <w:rsid w:val="0E3D3239"/>
    <w:rsid w:val="114A472F"/>
    <w:rsid w:val="11AF71A4"/>
    <w:rsid w:val="167C538B"/>
    <w:rsid w:val="17C57205"/>
    <w:rsid w:val="18C64FE3"/>
    <w:rsid w:val="18DC0363"/>
    <w:rsid w:val="1CD92BA4"/>
    <w:rsid w:val="1F8F57B6"/>
    <w:rsid w:val="22A61FF1"/>
    <w:rsid w:val="26C652A8"/>
    <w:rsid w:val="2A5E151F"/>
    <w:rsid w:val="2DB61B67"/>
    <w:rsid w:val="2DC8162C"/>
    <w:rsid w:val="2E784A1C"/>
    <w:rsid w:val="380B310E"/>
    <w:rsid w:val="387B2C66"/>
    <w:rsid w:val="3C29300F"/>
    <w:rsid w:val="42A45AE6"/>
    <w:rsid w:val="42BA2C13"/>
    <w:rsid w:val="455D31B6"/>
    <w:rsid w:val="46E464B1"/>
    <w:rsid w:val="4BEB35E9"/>
    <w:rsid w:val="4F22553E"/>
    <w:rsid w:val="4F7D74A2"/>
    <w:rsid w:val="50B415EA"/>
    <w:rsid w:val="531B5950"/>
    <w:rsid w:val="53F85AF5"/>
    <w:rsid w:val="558A33FA"/>
    <w:rsid w:val="5B97027C"/>
    <w:rsid w:val="5C0447CD"/>
    <w:rsid w:val="5FC829BC"/>
    <w:rsid w:val="672D1356"/>
    <w:rsid w:val="67676319"/>
    <w:rsid w:val="6A594D3E"/>
    <w:rsid w:val="6BB67B6C"/>
    <w:rsid w:val="6C7D1EE3"/>
    <w:rsid w:val="6E2D287B"/>
    <w:rsid w:val="74237D69"/>
    <w:rsid w:val="764364A0"/>
    <w:rsid w:val="783D3CB0"/>
    <w:rsid w:val="79D833A4"/>
    <w:rsid w:val="7C00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41"/>
    <w:basedOn w:val="9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styleId="18">
    <w:name w:val="List Paragraph"/>
    <w:basedOn w:val="1"/>
    <w:link w:val="19"/>
    <w:qFormat/>
    <w:uiPriority w:val="99"/>
    <w:pPr>
      <w:ind w:firstLine="420" w:firstLineChars="200"/>
    </w:pPr>
  </w:style>
  <w:style w:type="character" w:customStyle="1" w:styleId="19">
    <w:name w:val="列出段落 Char"/>
    <w:link w:val="18"/>
    <w:qFormat/>
    <w:uiPriority w:val="34"/>
  </w:style>
  <w:style w:type="paragraph" w:customStyle="1" w:styleId="20">
    <w:name w:val="fonts01-jianjv"/>
    <w:basedOn w:val="1"/>
    <w:qFormat/>
    <w:uiPriority w:val="0"/>
    <w:pPr>
      <w:spacing w:before="100" w:beforeAutospacing="1" w:after="100" w:afterAutospacing="1" w:line="240" w:lineRule="atLeast"/>
      <w:jc w:val="left"/>
    </w:pPr>
    <w:rPr>
      <w:rFonts w:ascii="ˎ̥" w:hAnsi="ˎ̥" w:eastAsia="宋体" w:cs="Times New Roman"/>
      <w:sz w:val="18"/>
      <w:szCs w:val="24"/>
    </w:rPr>
  </w:style>
  <w:style w:type="paragraph" w:customStyle="1" w:styleId="2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22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bidi="zh-CN"/>
    </w:rPr>
  </w:style>
  <w:style w:type="character" w:customStyle="1" w:styleId="23">
    <w:name w:val="font2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4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229</Characters>
  <Lines>15</Lines>
  <Paragraphs>4</Paragraphs>
  <TotalTime>3</TotalTime>
  <ScaleCrop>false</ScaleCrop>
  <LinksUpToDate>false</LinksUpToDate>
  <CharactersWithSpaces>229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蒲清华</dc:creator>
  <cp:lastModifiedBy>BenCat</cp:lastModifiedBy>
  <dcterms:modified xsi:type="dcterms:W3CDTF">2025-02-25T02:35:07Z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DB8E9DBC08DC4C1784F7FCA354795A32_13</vt:lpwstr>
  </property>
  <property fmtid="{D5CDD505-2E9C-101B-9397-08002B2CF9AE}" pid="4" name="KSOTemplateDocerSaveRecord">
    <vt:lpwstr>eyJoZGlkIjoiNTZlYjRkYTIzODM3NTg1ZjhkMjYxMzZiNGMyMzhmYzYiLCJ1c2VySWQiOiIyNTIxOTc4OCJ9</vt:lpwstr>
  </property>
</Properties>
</file>