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0EAB6">
      <w:pPr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江油市人民医院</w:t>
      </w:r>
    </w:p>
    <w:p w14:paraId="77176AC3">
      <w:pPr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 w:eastAsia="宋体" w:cs="Times New Roman"/>
          <w:b/>
          <w:sz w:val="36"/>
          <w:szCs w:val="28"/>
          <w:lang w:val="en-US" w:eastAsia="zh-CN"/>
        </w:rPr>
        <w:t>儿童早期发展信息管理系统</w:t>
      </w:r>
      <w:r>
        <w:rPr>
          <w:rFonts w:hint="eastAsia" w:ascii="宋体" w:hAnsi="宋体" w:cs="Times New Roman"/>
          <w:b/>
          <w:color w:val="000000" w:themeColor="text1"/>
          <w:sz w:val="36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/>
          <w:b/>
          <w:sz w:val="36"/>
          <w:szCs w:val="28"/>
        </w:rPr>
        <w:t>采购需求</w:t>
      </w:r>
    </w:p>
    <w:p w14:paraId="5B84EA9C">
      <w:pPr>
        <w:numPr>
          <w:ilvl w:val="0"/>
          <w:numId w:val="1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项目名称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数量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预算金额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375"/>
        <w:gridCol w:w="1302"/>
        <w:gridCol w:w="3058"/>
      </w:tblGrid>
      <w:tr w14:paraId="3E06B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pct"/>
            <w:vAlign w:val="center"/>
          </w:tcPr>
          <w:p w14:paraId="2E880892"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80" w:type="pct"/>
            <w:vAlign w:val="center"/>
          </w:tcPr>
          <w:p w14:paraId="581BDA9C"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64" w:type="pct"/>
            <w:vAlign w:val="center"/>
          </w:tcPr>
          <w:p w14:paraId="541F4177"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服务期限</w:t>
            </w:r>
          </w:p>
        </w:tc>
        <w:tc>
          <w:tcPr>
            <w:tcW w:w="1794" w:type="pct"/>
            <w:vAlign w:val="center"/>
          </w:tcPr>
          <w:p w14:paraId="1A23C2FE"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服务费单价预算/年/万元</w:t>
            </w:r>
          </w:p>
        </w:tc>
      </w:tr>
      <w:tr w14:paraId="15E36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pct"/>
            <w:vAlign w:val="center"/>
          </w:tcPr>
          <w:p w14:paraId="43BC2A9B"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pct"/>
            <w:vAlign w:val="center"/>
          </w:tcPr>
          <w:p w14:paraId="3B768017"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儿童早期发展信息管理系统</w:t>
            </w:r>
          </w:p>
        </w:tc>
        <w:tc>
          <w:tcPr>
            <w:tcW w:w="764" w:type="pct"/>
            <w:vAlign w:val="center"/>
          </w:tcPr>
          <w:p w14:paraId="08C518FD"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794" w:type="pct"/>
            <w:vAlign w:val="center"/>
          </w:tcPr>
          <w:p w14:paraId="25E09972"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</w:tr>
    </w:tbl>
    <w:p w14:paraId="1B769108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项目类型：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软件技术服务类</w:t>
      </w:r>
    </w:p>
    <w:p w14:paraId="24B434E5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三、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院内比选（综合评分法）</w:t>
      </w:r>
    </w:p>
    <w:p w14:paraId="557BE825"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四、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资格要求：</w:t>
      </w:r>
    </w:p>
    <w:p w14:paraId="42828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1、具有独立承担民事责任的能力。</w:t>
      </w:r>
    </w:p>
    <w:p w14:paraId="529DA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2、具有良好的商业信誉</w:t>
      </w:r>
    </w:p>
    <w:p w14:paraId="62616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3、具有健全的财务会计制度。</w:t>
      </w:r>
    </w:p>
    <w:p w14:paraId="23D2A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4、具有履行合同所必需的设备和专业技术能力。</w:t>
      </w:r>
    </w:p>
    <w:p w14:paraId="73EC0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5、有依法缴纳税收和社会保障资金的良好记录。</w:t>
      </w:r>
    </w:p>
    <w:p w14:paraId="51DD6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6、参加政府采购活动前三年内，在经营活动中没有重大违法记录。</w:t>
      </w:r>
    </w:p>
    <w:p w14:paraId="6BA39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7、不存在与单位负责人为同一人或者存在直接控股、管理关系的其他供应商参与同一合同项下的政府采购活动的行为。</w:t>
      </w:r>
    </w:p>
    <w:p w14:paraId="6FCBC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8、不属于为本项目提供整体设计、规范编制或者项目管理、监理、检测等服务的供应商。</w:t>
      </w:r>
    </w:p>
    <w:p w14:paraId="1832BAC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1915D49A">
      <w:pPr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五、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软件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服务功能类</w:t>
      </w:r>
      <w:r>
        <w:rPr>
          <w:rFonts w:hint="eastAsia" w:ascii="宋体" w:hAnsi="宋体"/>
          <w:b/>
          <w:sz w:val="28"/>
          <w:szCs w:val="28"/>
        </w:rPr>
        <w:t>参数、要求</w:t>
      </w:r>
      <w:r>
        <w:rPr>
          <w:rFonts w:hint="eastAsia" w:ascii="宋体" w:hAnsi="宋体"/>
          <w:b/>
          <w:sz w:val="28"/>
          <w:szCs w:val="28"/>
          <w:lang w:eastAsia="zh-CN"/>
        </w:rPr>
        <w:t>：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BC1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5000" w:type="pct"/>
            <w:noWrap w:val="0"/>
            <w:vAlign w:val="top"/>
          </w:tcPr>
          <w:p w14:paraId="4E26BF5E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第一部分：医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院医护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端——儿童早期发展信息管理系统</w:t>
            </w:r>
          </w:p>
          <w:p w14:paraId="150E999C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（一）档案管理</w:t>
            </w:r>
          </w:p>
          <w:p w14:paraId="42059AA9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▲1.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1.1、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档案添加/修改：多种方式建档（从HIS获取，手机自助，护士手动建档）。</w:t>
            </w:r>
          </w:p>
          <w:p w14:paraId="7CBE8CE2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1.1.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档案信息：支持从住院，妇幼平台等系统获取详尽的档案信息。有高危因素的高危儿标记显示，早产儿，低出生体重专案自动建立。</w:t>
            </w:r>
          </w:p>
          <w:p w14:paraId="2C2FAB87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（二）生长发育管理</w:t>
            </w:r>
          </w:p>
          <w:p w14:paraId="07E9E83B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2.1、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生长发育信息添加/修改：支持接入电子秤，从电子秤获取测量数据。</w:t>
            </w:r>
          </w:p>
          <w:p w14:paraId="135113CB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生长发育信息：自动进行评价，评价标准内置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种（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WHO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2006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标准差法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WHO2006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百分位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法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2005中国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九市百分位，09妇幼司标准差，中国7岁以下儿童2023版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标准差法、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中国7岁以下儿童2023版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百分位法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），支持早产儿周龄评价，评价标准fenton。曲线图自动生成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。</w:t>
            </w:r>
          </w:p>
          <w:p w14:paraId="54C13A3E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报告支持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免打印，以图片形式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下发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到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手机端。</w:t>
            </w:r>
          </w:p>
          <w:p w14:paraId="33A06E93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（三）体检管理</w:t>
            </w:r>
          </w:p>
          <w:p w14:paraId="70745BF8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▲1.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3.1、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采用具有自主知识产权的</w:t>
            </w:r>
            <w:r>
              <w:rPr>
                <w:rFonts w:hint="eastAsia" w:ascii="宋体" w:hAnsi="宋体" w:eastAsia="宋体" w:cs="宋体"/>
                <w:color w:val="121212"/>
                <w:sz w:val="24"/>
                <w:szCs w:val="24"/>
                <w:shd w:val="clear" w:color="auto" w:fill="FFFFFF"/>
              </w:rPr>
              <w:t>类Word电子病历编辑器来进行病历书写和保存，</w:t>
            </w:r>
            <w:r>
              <w:rPr>
                <w:rFonts w:hint="eastAsia" w:ascii="宋体" w:hAnsi="宋体" w:cs="宋体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color w:val="121212"/>
                <w:sz w:val="24"/>
                <w:szCs w:val="24"/>
                <w:shd w:val="clear" w:color="auto" w:fill="FFFFFF"/>
              </w:rPr>
              <w:t>在</w:t>
            </w:r>
            <w:r>
              <w:rPr>
                <w:rFonts w:hint="eastAsia" w:ascii="宋体" w:hAnsi="宋体" w:eastAsia="宋体" w:cs="宋体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>病历中</w:t>
            </w:r>
            <w:r>
              <w:rPr>
                <w:rFonts w:hint="eastAsia" w:ascii="宋体" w:hAnsi="宋体" w:eastAsia="宋体" w:cs="宋体"/>
                <w:color w:val="121212"/>
                <w:sz w:val="24"/>
                <w:szCs w:val="24"/>
                <w:shd w:val="clear" w:color="auto" w:fill="FFFFFF"/>
              </w:rPr>
              <w:t>增加图片</w:t>
            </w:r>
            <w:r>
              <w:rPr>
                <w:rFonts w:hint="eastAsia" w:ascii="宋体" w:hAnsi="宋体" w:eastAsia="宋体" w:cs="宋体"/>
                <w:color w:val="121212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121212"/>
                <w:sz w:val="24"/>
                <w:szCs w:val="24"/>
                <w:shd w:val="clear" w:color="auto" w:fill="FFFFFF"/>
              </w:rPr>
              <w:t>表格</w:t>
            </w:r>
            <w:r>
              <w:rPr>
                <w:rFonts w:hint="eastAsia" w:ascii="宋体" w:hAnsi="宋体" w:eastAsia="宋体" w:cs="宋体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121212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cs="宋体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color w:val="121212"/>
                <w:sz w:val="24"/>
                <w:szCs w:val="24"/>
                <w:shd w:val="clear" w:color="auto" w:fill="FFFFFF"/>
              </w:rPr>
              <w:t>将常用的内容做成结构化元素快速的下拉选择，自动生成等，使医护</w:t>
            </w:r>
            <w:r>
              <w:rPr>
                <w:rFonts w:hint="eastAsia" w:ascii="宋体" w:hAnsi="宋体" w:eastAsia="宋体" w:cs="宋体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>操作更加便捷</w:t>
            </w:r>
            <w:r>
              <w:rPr>
                <w:rFonts w:hint="eastAsia" w:ascii="宋体" w:hAnsi="宋体" w:eastAsia="宋体" w:cs="宋体"/>
                <w:color w:val="121212"/>
                <w:sz w:val="24"/>
                <w:szCs w:val="24"/>
                <w:shd w:val="clear" w:color="auto" w:fill="FFFFFF"/>
              </w:rPr>
              <w:t>。书写界面、内容和打印输出的形式完全一样，所见即所得。</w:t>
            </w:r>
          </w:p>
          <w:p w14:paraId="61FDEC73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1.3.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系统内置不低于900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各种检查</w:t>
            </w:r>
            <w:r>
              <w:rPr>
                <w:rFonts w:hint="eastAsia" w:ascii="宋体" w:hAnsi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病历模板</w:t>
            </w:r>
            <w:r>
              <w:rPr>
                <w:rFonts w:hint="eastAsia" w:ascii="宋体" w:hAnsi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如视力，听力，口腔，专案管理病历等</w:t>
            </w:r>
            <w:r>
              <w:rPr>
                <w:rFonts w:hint="eastAsia" w:ascii="宋体" w:hAnsi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。</w:t>
            </w:r>
          </w:p>
          <w:p w14:paraId="71351DAE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1.3.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自定义模板：支持用户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编辑制作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电子病历模板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数量上不封顶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。</w:t>
            </w:r>
          </w:p>
          <w:p w14:paraId="76783ECC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1.3.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报告下发手机端查看。</w:t>
            </w:r>
          </w:p>
          <w:p w14:paraId="5669B56A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1.3.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异常检查信息自动提醒建立，自动给医生展示。</w:t>
            </w:r>
          </w:p>
          <w:p w14:paraId="6DB03289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1.3.6、客户端支持多台部署，数据实时传输，所有端口信息共享，报告免打印。</w:t>
            </w:r>
          </w:p>
          <w:p w14:paraId="555110AE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（四）高危专案管理</w:t>
            </w:r>
          </w:p>
          <w:p w14:paraId="4E73E77E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▲1.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4.1、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高危专案添加/修改：常见专案自动建立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如早产、营养性疾病类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，专案随访记录自动由检查生成，节省专案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随访记录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维护时间。</w:t>
            </w:r>
          </w:p>
          <w:p w14:paraId="3EB03298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1.4.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高危提醒：支持高危提醒以微信形式定时发送到家长手机，支持高危提醒以微信消息形式定时发送到家长微信。</w:t>
            </w:r>
          </w:p>
          <w:p w14:paraId="2480124F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1.4.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转诊功能，</w:t>
            </w:r>
            <w:r>
              <w:rPr>
                <w:rFonts w:hint="eastAsia" w:ascii="宋体" w:hAnsi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区域化部署，可通过儿早系统进行转诊。</w:t>
            </w:r>
          </w:p>
          <w:p w14:paraId="37259C91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（五）测评管理</w:t>
            </w:r>
          </w:p>
          <w:p w14:paraId="7B685D1C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▲1.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5.1、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测评工具（测评结果获取）：内置</w:t>
            </w:r>
            <w:r>
              <w:rPr>
                <w:rFonts w:hint="eastAsia" w:ascii="宋体" w:hAnsi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种常用测评量表免费使用，提供详细的测评报告和指导。问卷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测评下发手机端家长自助填写。</w:t>
            </w:r>
          </w:p>
          <w:p w14:paraId="1589F04A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1.5.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测评报告：支持根据测评结果生成测评报告、编辑测评结论、编辑测评指导意见；支持测评报告打印；支持测评报告发送到微信端（家长端）。</w:t>
            </w:r>
          </w:p>
          <w:p w14:paraId="7779974E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（六）营养管理</w:t>
            </w:r>
          </w:p>
          <w:p w14:paraId="4426007F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6.1、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支持膳食调查，分析，自动获取报告，并支持报告下发。</w:t>
            </w:r>
          </w:p>
          <w:p w14:paraId="219B55F3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1.6.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支持个性化自主定制食谱。</w:t>
            </w:r>
          </w:p>
          <w:p w14:paraId="09C5F448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（七）检验/超声信息管理</w:t>
            </w:r>
          </w:p>
          <w:p w14:paraId="0723CC15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1.7.1、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支持与LIS，PACS等系统对接，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直接在系统查看检验超声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数据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，并插入病历。</w:t>
            </w:r>
          </w:p>
          <w:p w14:paraId="55ED835A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（八）报表管理</w:t>
            </w:r>
          </w:p>
          <w:p w14:paraId="0F2B43F7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1.8.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报表数据：通过儿早数据库数据形成数据报表，包括档案统计、就诊统计、高危统计、测评统计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专案统计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医生工作量、测量工作量、测评工作量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等。</w:t>
            </w:r>
          </w:p>
          <w:p w14:paraId="793417BF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（九）院外管理</w:t>
            </w:r>
          </w:p>
          <w:p w14:paraId="30B38C5C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▲1.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9.1、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提醒功能：可以对常规检查，高危专案儿童进行体检提醒，提醒方式通过微信提醒。同时医院可以对一些活动进行通知。</w:t>
            </w:r>
          </w:p>
          <w:p w14:paraId="7A704B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1.9.2、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预约管理：医院可以使用该功能进行预约项设置和安排，预约记录查询，取消等操作，需要与微信配合使用。</w:t>
            </w:r>
          </w:p>
          <w:p w14:paraId="3C83C2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1.9.3、诊室语音叫号功能。</w:t>
            </w:r>
          </w:p>
          <w:p w14:paraId="7C1C1D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1.9.4、测评下发记录，未提交可二次提醒家长提交测评结果。</w:t>
            </w:r>
          </w:p>
          <w:p w14:paraId="2D3666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1.9.5、报告下发记录，记录未下发给手机端的报告或测评结果，支持批量下发。</w:t>
            </w:r>
          </w:p>
        </w:tc>
      </w:tr>
      <w:tr w14:paraId="05D4B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1CE9D047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第二部分：家长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端——微信公众号</w:t>
            </w:r>
          </w:p>
          <w:p w14:paraId="3C2D8370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（一）医院管理</w:t>
            </w:r>
          </w:p>
          <w:p w14:paraId="49CAAD02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医院二维码管理：支持为医院生成独立二维码</w:t>
            </w:r>
            <w:r>
              <w:rPr>
                <w:rFonts w:hint="eastAsia" w:ascii="宋体" w:hAnsi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家长通过扫描医院的二维码，实现微信号与医院的绑定。</w:t>
            </w:r>
          </w:p>
          <w:p w14:paraId="17156BBF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（二）就诊服务</w:t>
            </w:r>
          </w:p>
          <w:p w14:paraId="78BE8590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2.2.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自助建档：支持家长通过手机自助录入；支持宝宝信息从医生端（儿早系统）获取档案并绑定到微信公众号；支持通过微信编号查询到宝宝微信档案，并绑定给亲属的微信号。</w:t>
            </w:r>
          </w:p>
          <w:p w14:paraId="5C755965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2.2.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添加养育记录：家长自助填写养育情况，医生检查时自动刷新该内容，医生参考对家长做出养育指导。</w:t>
            </w:r>
          </w:p>
          <w:p w14:paraId="0C919177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（三）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自助测评</w:t>
            </w:r>
          </w:p>
          <w:p w14:paraId="2C2D90CA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2.3.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测评答卷：支持家长通过手机自助答题；支持将答题结果回传给医生端，并形成测评结果和测评报告。</w:t>
            </w:r>
          </w:p>
          <w:p w14:paraId="7F93079D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（四）项目预约/活动/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排号</w:t>
            </w:r>
          </w:p>
          <w:p w14:paraId="2C697E69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2.4.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项目预约/儿早活动：支持家长通过手机预约符合孩子条件的活动、课程等，并进行项目/活动预约。</w:t>
            </w:r>
          </w:p>
          <w:p w14:paraId="4A558C4D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2.4.2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自助分诊：支持家长通过手机自助对项目或诊室进行取号。</w:t>
            </w:r>
          </w:p>
          <w:p w14:paraId="24557275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（五）体检报告</w:t>
            </w:r>
          </w:p>
          <w:p w14:paraId="60503EAD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2.5.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体检报告：支持家长通过手机接收并查看医生端下发给家长端的报告。</w:t>
            </w:r>
          </w:p>
          <w:p w14:paraId="3F36DAC8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2.5.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体检报告信息：支持家长通过手机查询报告，报告类型包括：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生长发育报告、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电子病历、体检报告、测评报告等。</w:t>
            </w:r>
          </w:p>
          <w:p w14:paraId="5EF3CEB9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（六）科室介绍</w:t>
            </w:r>
          </w:p>
          <w:p w14:paraId="0A8C8EC4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2.6.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科室介绍：支持家长通过手机查看医院科室的介绍。</w:t>
            </w:r>
          </w:p>
          <w:p w14:paraId="236C3A5D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2.6.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专家介绍：支持家长通过手机查看医院专家列表以及专家详细介绍。</w:t>
            </w:r>
          </w:p>
          <w:p w14:paraId="3E0BC511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2.6.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业务介绍：支持家长通过手机查看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科室所开展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业务详情介绍。</w:t>
            </w:r>
          </w:p>
          <w:p w14:paraId="1C466980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（七）在线问诊</w:t>
            </w:r>
          </w:p>
          <w:p w14:paraId="587DFCF5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2.7.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医院的医生入驻，为辖区家长开展线上答疑问诊。</w:t>
            </w:r>
          </w:p>
          <w:p w14:paraId="014B35A2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（八）健康讲堂</w:t>
            </w:r>
          </w:p>
          <w:p w14:paraId="55142996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2.8.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医院可以上传健康宣教内容，供家长阅读学习。</w:t>
            </w:r>
          </w:p>
          <w:p w14:paraId="73A44ECE">
            <w:pPr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2.8.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平台定期发布专家讲课内容，向家长宣传保健知识。</w:t>
            </w:r>
          </w:p>
        </w:tc>
      </w:tr>
      <w:tr w14:paraId="2EA1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6C8A1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第三部分：其他技术参数</w:t>
            </w:r>
          </w:p>
          <w:p w14:paraId="11620F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3.1.1、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saas模式，方便系统的运营维护。</w:t>
            </w:r>
          </w:p>
          <w:p w14:paraId="746A52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3.1.2</w:t>
            </w:r>
            <w:r>
              <w:rPr>
                <w:rFonts w:hint="eastAsia" w:ascii="宋体" w:hAnsi="宋体" w:cs="宋体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kern w:val="0"/>
                <w:sz w:val="24"/>
                <w:szCs w:val="24"/>
              </w:rPr>
              <w:t>院内C/S架构，院外为微信公众号，符合医院场景和医生使用习惯。</w:t>
            </w:r>
          </w:p>
          <w:p w14:paraId="713C66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3.1.3、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通过国家信息安全等级保护三级认证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</w:tr>
    </w:tbl>
    <w:p w14:paraId="09E5FD4B">
      <w:pPr>
        <w:numPr>
          <w:ilvl w:val="0"/>
          <w:numId w:val="2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商务要求：</w:t>
      </w:r>
    </w:p>
    <w:p w14:paraId="245A082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1、本项目为软件技术服务项目，服务期为三年，合同签订期限为一年一签。</w:t>
      </w:r>
    </w:p>
    <w:p w14:paraId="4E86E190"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技术服务周期：本次项目要求整体服务时间、调试和响应周期必须在30分钟内响应，一小时内给出解决方案或解决问题，远程无法解决的，需在24小时内到达指定现场。</w:t>
      </w:r>
    </w:p>
    <w:p w14:paraId="510A7EE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3、技术服务地点：江油市人民医院指定地点。</w:t>
      </w:r>
    </w:p>
    <w:p w14:paraId="1D3E2D6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4、履约验收：根据《财政部关于进一步加强政府采购需求和履约验收管理指导意见》(财库《2016》205号)文件规范要求进行验收。</w:t>
      </w:r>
    </w:p>
    <w:p w14:paraId="165FB126"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5、维护周期内，必须严格按照商务响应要求进行。</w:t>
      </w:r>
    </w:p>
    <w:p w14:paraId="4D692977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6、其他未尽事宜以签订合同为准。</w:t>
      </w:r>
    </w:p>
    <w:p w14:paraId="0CCC67C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2C2598BE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七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其他说明</w:t>
      </w:r>
      <w:r>
        <w:rPr>
          <w:rFonts w:hint="eastAsia" w:ascii="宋体" w:hAnsi="宋体"/>
          <w:b/>
          <w:sz w:val="28"/>
          <w:szCs w:val="28"/>
        </w:rPr>
        <w:t>：</w:t>
      </w:r>
    </w:p>
    <w:p w14:paraId="565CEC16">
      <w:pPr>
        <w:pStyle w:val="3"/>
        <w:spacing w:line="360" w:lineRule="auto"/>
        <w:ind w:left="0" w:leftChars="0" w:firstLine="0" w:firstLineChars="0"/>
        <w:jc w:val="left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本项目涉及的我院信息系统及厂商列表如下，供各供应商参考。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01CC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noWrap w:val="0"/>
            <w:vAlign w:val="center"/>
          </w:tcPr>
          <w:p w14:paraId="4F39FA0A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系统</w:t>
            </w:r>
          </w:p>
        </w:tc>
        <w:tc>
          <w:tcPr>
            <w:tcW w:w="2500" w:type="pct"/>
            <w:noWrap w:val="0"/>
            <w:vAlign w:val="center"/>
          </w:tcPr>
          <w:p w14:paraId="581F6A46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厂商</w:t>
            </w:r>
          </w:p>
        </w:tc>
      </w:tr>
      <w:tr w14:paraId="0B970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noWrap w:val="0"/>
            <w:vAlign w:val="center"/>
          </w:tcPr>
          <w:p w14:paraId="5AA04465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HIS</w:t>
            </w:r>
          </w:p>
        </w:tc>
        <w:tc>
          <w:tcPr>
            <w:tcW w:w="2500" w:type="pct"/>
            <w:noWrap w:val="0"/>
            <w:vAlign w:val="center"/>
          </w:tcPr>
          <w:p w14:paraId="6CF5CF58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沈阳东软医疗系统有限公司</w:t>
            </w:r>
          </w:p>
        </w:tc>
      </w:tr>
      <w:tr w14:paraId="4E6D1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noWrap w:val="0"/>
            <w:vAlign w:val="center"/>
          </w:tcPr>
          <w:p w14:paraId="665C4F01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LIS</w:t>
            </w:r>
          </w:p>
        </w:tc>
        <w:tc>
          <w:tcPr>
            <w:tcW w:w="2500" w:type="pct"/>
            <w:noWrap w:val="0"/>
            <w:vAlign w:val="center"/>
          </w:tcPr>
          <w:p w14:paraId="6206B68F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上海瑞美电脑科技有限公司</w:t>
            </w:r>
          </w:p>
        </w:tc>
      </w:tr>
      <w:tr w14:paraId="3B09C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noWrap w:val="0"/>
            <w:vAlign w:val="center"/>
          </w:tcPr>
          <w:p w14:paraId="4AEB6E26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PACS</w:t>
            </w:r>
          </w:p>
        </w:tc>
        <w:tc>
          <w:tcPr>
            <w:tcW w:w="2500" w:type="pct"/>
            <w:noWrap w:val="0"/>
            <w:vAlign w:val="center"/>
          </w:tcPr>
          <w:p w14:paraId="653B8603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杭州迈瑞数字科技有限公司</w:t>
            </w:r>
          </w:p>
        </w:tc>
      </w:tr>
      <w:tr w14:paraId="680EF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noWrap w:val="0"/>
            <w:vAlign w:val="center"/>
          </w:tcPr>
          <w:p w14:paraId="7B038D39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集成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平台</w:t>
            </w:r>
          </w:p>
        </w:tc>
        <w:tc>
          <w:tcPr>
            <w:tcW w:w="2500" w:type="pct"/>
            <w:noWrap w:val="0"/>
            <w:vAlign w:val="center"/>
          </w:tcPr>
          <w:p w14:paraId="3C08BC93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四川华康卫健科技有限公司</w:t>
            </w:r>
          </w:p>
        </w:tc>
      </w:tr>
    </w:tbl>
    <w:p w14:paraId="2904B9D6">
      <w:r>
        <w:rPr>
          <w:rFonts w:hint="eastAsia" w:ascii="宋体" w:hAnsi="宋体"/>
          <w:b/>
          <w:sz w:val="28"/>
          <w:szCs w:val="28"/>
          <w:lang w:val="en-US" w:eastAsia="zh-CN"/>
        </w:rPr>
        <w:t>八</w:t>
      </w:r>
      <w:r>
        <w:rPr>
          <w:rFonts w:hint="eastAsia" w:ascii="宋体" w:hAnsi="宋体"/>
          <w:b/>
          <w:sz w:val="28"/>
          <w:szCs w:val="28"/>
        </w:rPr>
        <w:t>、评分细则：</w:t>
      </w:r>
    </w:p>
    <w:tbl>
      <w:tblPr>
        <w:tblStyle w:val="7"/>
        <w:tblpPr w:leftFromText="180" w:rightFromText="180" w:vertAnchor="text" w:horzAnchor="page" w:tblpXSpec="center" w:tblpY="10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836"/>
        <w:gridCol w:w="454"/>
        <w:gridCol w:w="3512"/>
        <w:gridCol w:w="3266"/>
      </w:tblGrid>
      <w:tr w14:paraId="0F99E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FE76E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A95F8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评分因素及权重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49576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分值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56E30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评分标准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A3EE7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123D6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1D06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2C2F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价格评审30%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163B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DFBBCB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满足采购文件要求且投标价格最低的有效投标报价为评标基准价，其价格分为满分。其它供应商的价格分统一按照下列公式计算；投标报价得分＝（评标基准价/投标报价）*30% * 100。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2BD1A1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3642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BD60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9115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技术指标响应性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9138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213921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1、▲标注项（共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项），投标人所投产品技术要求中每有一项负偏离减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分，最多减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分；正偏离不予加分。</w:t>
            </w:r>
          </w:p>
          <w:p w14:paraId="1FF7D245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无标注项共（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），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投标人所投产品技术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要求中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每有一项负偏离减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分，最多减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分；正偏离不予加分。</w:t>
            </w:r>
          </w:p>
          <w:p w14:paraId="0DC4659D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提供所投产品技术指标证明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材料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，未提供证明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材料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的不得分。</w:t>
            </w:r>
          </w:p>
          <w:p w14:paraId="07971758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6E4F5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注：投标人需提供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所有条款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对应的系统功能截图证明，未提供截图证明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该项不得分</w:t>
            </w:r>
            <w:bookmarkStart w:id="0" w:name="_GoBack"/>
            <w:bookmarkEnd w:id="0"/>
          </w:p>
        </w:tc>
      </w:tr>
      <w:tr w14:paraId="2DCD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9294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F5EFB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系统</w:t>
            </w:r>
          </w:p>
          <w:p w14:paraId="6193F05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设计方案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A84F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007446">
            <w:pPr>
              <w:pStyle w:val="2"/>
              <w:adjustRightInd w:val="0"/>
              <w:spacing w:before="0" w:beforeAutospacing="0" w:after="0" w:afterAutospacing="0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1、优秀标准：对项目的目标理解透彻，方案设计具有科学性、针对性和合理性，设计充分、详实、合理，功能完整，以上内容完整适用项目需求的得8分；</w:t>
            </w:r>
          </w:p>
          <w:p w14:paraId="00522CD8">
            <w:pPr>
              <w:pStyle w:val="2"/>
              <w:adjustRightInd w:val="0"/>
              <w:spacing w:before="0" w:beforeAutospacing="0" w:after="0" w:afterAutospacing="0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2、良好标准：对项目的目标理解基本准确，整体解决方案完整、对各系统的功能和流程设计表述基本全面、基本合理、基本完整、基本达到相关系统需求或以上内容缺项，或任意一项描述矛盾的得5分；</w:t>
            </w:r>
          </w:p>
          <w:p w14:paraId="242F71CF">
            <w:pPr>
              <w:pStyle w:val="2"/>
              <w:adjustRightInd w:val="0"/>
              <w:spacing w:before="0" w:beforeAutospacing="0" w:after="0" w:afterAutospacing="0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3、一般标准：对项目的目标理解有较多偏差，整体解决方案有缺陷或欠缺合理性，对各系统的功能和流程设计整体表述不全面或不完整有瑕疵、内容相互矛盾，仅与采购项目类似的得3分；</w:t>
            </w:r>
          </w:p>
          <w:p w14:paraId="368FCC8E">
            <w:pPr>
              <w:pStyle w:val="2"/>
              <w:adjustRightInd w:val="0"/>
              <w:spacing w:before="0" w:beforeAutospacing="0" w:after="0" w:afterAutospacing="0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4、差标准：方案不能达到相关系统需求或与项目实施无关的得1分；</w:t>
            </w:r>
          </w:p>
          <w:p w14:paraId="23618340">
            <w:pPr>
              <w:pStyle w:val="2"/>
              <w:adjustRightInd w:val="0"/>
              <w:spacing w:before="0" w:beforeAutospacing="0" w:after="0" w:afterAutospacing="0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5、方案明显错误、设计明显错误或未提供不得分的得0分。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C6D73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26BD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D5B8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CD64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实施方案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2748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B4FB3C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1、优秀标准：项目实施方案完整合理详尽，包括项目实施计划、风险评估等内容。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以上内容完整，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设计目标清晰明确，兼顾科学性、先进性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充分满足客户的应用需求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分；</w:t>
            </w:r>
          </w:p>
          <w:p w14:paraId="08B2DE9A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2、良好标准：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以上内容缺项，或任意一项描述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项目实施方案基本完善，缺乏针对性，基本满足项目需求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分；</w:t>
            </w:r>
          </w:p>
          <w:p w14:paraId="0BA8611C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3、一般标准：项目实施方案不完善，项目实施计划、风险评估等严重缺失或过于简单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分；</w:t>
            </w:r>
          </w:p>
          <w:p w14:paraId="01EDBCE4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4、差标准：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方案未体现相关内容或与项目实施无关的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分；</w:t>
            </w:r>
          </w:p>
          <w:p w14:paraId="12127C70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方案明显错误、不合理或未提供不得分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分。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0E62C9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</w:tc>
      </w:tr>
      <w:tr w14:paraId="66DB6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1AA6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D0BA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技术支持及售后服务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3C79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A22F56">
            <w:pPr>
              <w:numPr>
                <w:ilvl w:val="0"/>
                <w:numId w:val="0"/>
              </w:numPr>
              <w:jc w:val="both"/>
              <w:rPr>
                <w:rFonts w:hint="default"/>
              </w:rPr>
            </w:pPr>
            <w:r>
              <w:rPr>
                <w:rFonts w:hint="default"/>
              </w:rPr>
              <w:t>1、优秀标准：售后技术服务方案完整合理详尽，方案的针对性、可操作性、可管理性、及时有效性、前瞻性强；培训方案详实可行；有完整的售后服务支持体系。能够提供及时满意的软件定制开发、维护与培训的售后服务</w:t>
            </w:r>
            <w:r>
              <w:rPr>
                <w:rFonts w:hint="default"/>
                <w:lang w:eastAsia="zh-CN"/>
              </w:rPr>
              <w:t>的</w:t>
            </w:r>
            <w:r>
              <w:rPr>
                <w:rFonts w:hint="default"/>
              </w:rPr>
              <w:t>得</w:t>
            </w:r>
            <w:r>
              <w:rPr>
                <w:rFonts w:hint="default"/>
                <w:lang w:val="en-US" w:eastAsia="zh-CN"/>
              </w:rPr>
              <w:t>7</w:t>
            </w:r>
            <w:r>
              <w:rPr>
                <w:rFonts w:hint="default"/>
              </w:rPr>
              <w:t>分；</w:t>
            </w:r>
          </w:p>
          <w:p w14:paraId="7D8C7EF7">
            <w:pPr>
              <w:numPr>
                <w:ilvl w:val="0"/>
                <w:numId w:val="0"/>
              </w:numPr>
              <w:jc w:val="both"/>
              <w:rPr>
                <w:rFonts w:hint="default"/>
              </w:rPr>
            </w:pPr>
            <w:r>
              <w:rPr>
                <w:rFonts w:hint="default"/>
              </w:rPr>
              <w:t>2、良好标准：售后技术服务方案及培训方案针对性稍差、不能充分满足项目要求</w:t>
            </w:r>
            <w:r>
              <w:rPr>
                <w:rFonts w:hint="default"/>
                <w:lang w:eastAsia="zh-CN"/>
              </w:rPr>
              <w:t>、</w:t>
            </w:r>
            <w:r>
              <w:rPr>
                <w:rFonts w:hint="default"/>
              </w:rPr>
              <w:t>仅与采购项目类似的得</w:t>
            </w:r>
            <w:r>
              <w:rPr>
                <w:rFonts w:hint="default"/>
                <w:lang w:val="en-US" w:eastAsia="zh-CN"/>
              </w:rPr>
              <w:t>5</w:t>
            </w:r>
            <w:r>
              <w:rPr>
                <w:rFonts w:hint="default"/>
              </w:rPr>
              <w:t>分；</w:t>
            </w:r>
          </w:p>
          <w:p w14:paraId="7F4C73F2">
            <w:pPr>
              <w:numPr>
                <w:ilvl w:val="0"/>
                <w:numId w:val="0"/>
              </w:numPr>
              <w:jc w:val="both"/>
              <w:rPr>
                <w:rFonts w:hint="default"/>
              </w:rPr>
            </w:pPr>
            <w:r>
              <w:rPr>
                <w:rFonts w:hint="default"/>
              </w:rPr>
              <w:t>3、一般标准：售后技术服务方案及培训方案不能满足项目要求，售后服务承诺</w:t>
            </w:r>
            <w:r>
              <w:rPr>
                <w:rFonts w:hint="default"/>
                <w:lang w:eastAsia="zh-CN"/>
              </w:rPr>
              <w:t>、</w:t>
            </w:r>
            <w:r>
              <w:rPr>
                <w:rFonts w:hint="default"/>
              </w:rPr>
              <w:t>方案笼统与本项目无关</w:t>
            </w:r>
            <w:r>
              <w:rPr>
                <w:rFonts w:hint="default"/>
                <w:lang w:eastAsia="zh-CN"/>
              </w:rPr>
              <w:t>的</w:t>
            </w:r>
            <w:r>
              <w:rPr>
                <w:rFonts w:hint="default"/>
              </w:rPr>
              <w:t>得</w:t>
            </w: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default"/>
              </w:rPr>
              <w:t>分；</w:t>
            </w:r>
          </w:p>
          <w:p w14:paraId="5586D0FF">
            <w:pPr>
              <w:numPr>
                <w:ilvl w:val="0"/>
                <w:numId w:val="0"/>
              </w:numPr>
              <w:jc w:val="both"/>
              <w:rPr>
                <w:rFonts w:hint="default"/>
              </w:rPr>
            </w:pPr>
            <w:r>
              <w:rPr>
                <w:rFonts w:hint="default"/>
              </w:rPr>
              <w:t>4、差标准：方案明显错误、不合理或未提供得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</w:rPr>
              <w:t>分。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84BAC9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4683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8E09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9415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业绩6%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7380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32FDF0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/>
              </w:rPr>
              <w:t>2020年1月1日至今，投标人或生产厂家具有类似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/>
              </w:rPr>
              <w:t>业绩案例，每提供1个符合要求的案例得1分，满分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/>
              </w:rPr>
              <w:t>分。</w:t>
            </w:r>
          </w:p>
          <w:p w14:paraId="2A3A9E3B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7739B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/>
              </w:rPr>
              <w:t>需提供合同或合同关键页复印件并加盖投标人公章(含合同名称、合同清单和双方签字盖章页、签订时间等）。如未按要求提供证明材料，或所提供的证明材料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模糊、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/>
              </w:rPr>
              <w:t>未能体现上述评分内容的，视为该证明材料无效</w:t>
            </w:r>
          </w:p>
        </w:tc>
      </w:tr>
      <w:tr w14:paraId="6F737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5A83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D1A80">
            <w:pPr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实施团队</w:t>
            </w:r>
          </w:p>
          <w:p w14:paraId="66AB528E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5%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E65B1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47B4D6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/>
              </w:rPr>
              <w:t>拟安排的项目团队成员须为投标人自有员工，在此基础上按以下规则评分：</w:t>
            </w:r>
          </w:p>
          <w:p w14:paraId="3E9892FA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/>
              </w:rPr>
              <w:t>1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、具有1人或以上具备信息系统</w:t>
            </w:r>
            <w:r>
              <w:rPr>
                <w:rFonts w:hint="eastAsia" w:ascii="Times New Roman" w:hAnsi="Times New Roman" w:cs="Times New Roman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管理工程师证书；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cs="Times New Roman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Times New Roman" w:hAnsi="Times New Roman" w:cs="Times New Roman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人或以上具备PMP证书；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/>
              </w:rPr>
              <w:t>、具有1人或以上具备系统集成项目管理师证书；</w:t>
            </w:r>
          </w:p>
          <w:p w14:paraId="53777E4C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/>
              </w:rPr>
              <w:t>每提供一名人员的证书得1分，最多得5分；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/>
              </w:rPr>
              <w:br w:type="textWrapping"/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F6C29">
            <w:pPr>
              <w:jc w:val="left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/>
              </w:rPr>
              <w:t>注：同一人多个证书不重复计分；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/>
              </w:rPr>
              <w:t>提供上述成员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1"/>
                <w:szCs w:val="21"/>
                <w:lang w:val="en-US" w:eastAsia="zh-CN"/>
              </w:rPr>
              <w:t>劳务合同或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/>
              </w:rPr>
              <w:t>相关证书扫描件。如未按要求提供证明材料，或所提供的证明材料未能体现上述评分内容的，或提供不清晰导致专家无法判断的不得分。</w:t>
            </w:r>
          </w:p>
        </w:tc>
      </w:tr>
    </w:tbl>
    <w:p w14:paraId="6D68B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eastAsia="zh-CN"/>
        </w:rPr>
      </w:pPr>
    </w:p>
    <w:p w14:paraId="0A360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eastAsia="zh-CN"/>
        </w:rPr>
      </w:pPr>
    </w:p>
    <w:p w14:paraId="7C13B39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需求科室确认：                         信息科确认：</w:t>
      </w:r>
    </w:p>
    <w:p w14:paraId="502E9604"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时间：</w:t>
      </w:r>
    </w:p>
    <w:p w14:paraId="19F5FE3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信息科分管领导确认：</w:t>
      </w:r>
    </w:p>
    <w:p w14:paraId="6D7F6F3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时间：</w:t>
      </w:r>
    </w:p>
    <w:p w14:paraId="32207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8928D1"/>
    <w:multiLevelType w:val="singleLevel"/>
    <w:tmpl w:val="AD8928D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OWQyODgxZWZkNTcxNWY0MmNjNWUzMjg1NmI0ZGM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421135"/>
    <w:rsid w:val="00492CF5"/>
    <w:rsid w:val="004E6CF8"/>
    <w:rsid w:val="004E7954"/>
    <w:rsid w:val="0057430C"/>
    <w:rsid w:val="005E3FB7"/>
    <w:rsid w:val="006D4289"/>
    <w:rsid w:val="00715712"/>
    <w:rsid w:val="00747C58"/>
    <w:rsid w:val="007C7875"/>
    <w:rsid w:val="00827702"/>
    <w:rsid w:val="00837BF5"/>
    <w:rsid w:val="0084414E"/>
    <w:rsid w:val="00965CC5"/>
    <w:rsid w:val="00A55FA5"/>
    <w:rsid w:val="00AA6564"/>
    <w:rsid w:val="00AA74DC"/>
    <w:rsid w:val="00AB3951"/>
    <w:rsid w:val="00AB3CF7"/>
    <w:rsid w:val="00AC1BC0"/>
    <w:rsid w:val="00AD5459"/>
    <w:rsid w:val="00AE717C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3B34DA4"/>
    <w:rsid w:val="044026AD"/>
    <w:rsid w:val="04955FCE"/>
    <w:rsid w:val="04BE6757"/>
    <w:rsid w:val="06913A7D"/>
    <w:rsid w:val="09F0086C"/>
    <w:rsid w:val="0D140B10"/>
    <w:rsid w:val="10C77C4C"/>
    <w:rsid w:val="12023429"/>
    <w:rsid w:val="15592FD3"/>
    <w:rsid w:val="16443AC3"/>
    <w:rsid w:val="1E7A315E"/>
    <w:rsid w:val="1F0301E4"/>
    <w:rsid w:val="1F7A6B27"/>
    <w:rsid w:val="23C51DE7"/>
    <w:rsid w:val="26745BD4"/>
    <w:rsid w:val="28D9008D"/>
    <w:rsid w:val="2CD535EF"/>
    <w:rsid w:val="2E3F1293"/>
    <w:rsid w:val="30763455"/>
    <w:rsid w:val="348A4767"/>
    <w:rsid w:val="3618271D"/>
    <w:rsid w:val="36692A9A"/>
    <w:rsid w:val="36806958"/>
    <w:rsid w:val="38143F27"/>
    <w:rsid w:val="3C0B0DDB"/>
    <w:rsid w:val="483B2AFD"/>
    <w:rsid w:val="48EF5E00"/>
    <w:rsid w:val="4B53796C"/>
    <w:rsid w:val="4C0158F9"/>
    <w:rsid w:val="4C1F29EB"/>
    <w:rsid w:val="4E0016E3"/>
    <w:rsid w:val="513B7CBE"/>
    <w:rsid w:val="52E573FD"/>
    <w:rsid w:val="5A144EA7"/>
    <w:rsid w:val="5CC41775"/>
    <w:rsid w:val="5CCD1702"/>
    <w:rsid w:val="61F72C88"/>
    <w:rsid w:val="64AB1728"/>
    <w:rsid w:val="68113AB9"/>
    <w:rsid w:val="6C9360FF"/>
    <w:rsid w:val="70411EF9"/>
    <w:rsid w:val="7054535D"/>
    <w:rsid w:val="70D731B9"/>
    <w:rsid w:val="71CA0046"/>
    <w:rsid w:val="781D07A0"/>
    <w:rsid w:val="795E2D86"/>
    <w:rsid w:val="7CC7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3">
    <w:name w:val="Normal Indent"/>
    <w:basedOn w:val="1"/>
    <w:qFormat/>
    <w:uiPriority w:val="0"/>
    <w:pPr>
      <w:ind w:firstLine="420"/>
    </w:pPr>
    <w:rPr>
      <w:rFonts w:cs="黑体"/>
      <w:szCs w:val="20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4017</Words>
  <Characters>4273</Characters>
  <Lines>2</Lines>
  <Paragraphs>1</Paragraphs>
  <TotalTime>1</TotalTime>
  <ScaleCrop>false</ScaleCrop>
  <LinksUpToDate>false</LinksUpToDate>
  <CharactersWithSpaces>4421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曾可</cp:lastModifiedBy>
  <cp:lastPrinted>2024-09-26T06:46:00Z</cp:lastPrinted>
  <dcterms:modified xsi:type="dcterms:W3CDTF">2024-09-29T02:33:04Z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7A6CDDF578934DD8A1F9A44D131669F0_13</vt:lpwstr>
  </property>
</Properties>
</file>