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A4413">
      <w:pPr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江油市人民医院</w:t>
      </w:r>
    </w:p>
    <w:p w14:paraId="646806F1">
      <w:pPr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  <w:lang w:val="en-US" w:eastAsia="zh-CN"/>
        </w:rPr>
        <w:t>GE Definium 6000 DR球管</w:t>
      </w:r>
      <w:r>
        <w:rPr>
          <w:rFonts w:hint="eastAsia" w:ascii="宋体" w:hAnsi="宋体"/>
          <w:b/>
          <w:sz w:val="36"/>
          <w:szCs w:val="28"/>
        </w:rPr>
        <w:t>采购需求</w:t>
      </w:r>
    </w:p>
    <w:p w14:paraId="0F732A8D"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数量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预算金额:</w:t>
      </w:r>
    </w:p>
    <w:tbl>
      <w:tblPr>
        <w:tblStyle w:val="7"/>
        <w:tblW w:w="49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598"/>
        <w:gridCol w:w="1474"/>
        <w:gridCol w:w="2367"/>
      </w:tblGrid>
      <w:tr w14:paraId="70294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Align w:val="center"/>
          </w:tcPr>
          <w:p w14:paraId="38CB2034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43" w:type="pct"/>
            <w:vAlign w:val="center"/>
          </w:tcPr>
          <w:p w14:paraId="4C878A80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78" w:type="pct"/>
            <w:vAlign w:val="center"/>
          </w:tcPr>
          <w:p w14:paraId="2181D6FB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数量（支）</w:t>
            </w:r>
          </w:p>
        </w:tc>
        <w:tc>
          <w:tcPr>
            <w:tcW w:w="1410" w:type="pct"/>
            <w:vAlign w:val="center"/>
          </w:tcPr>
          <w:p w14:paraId="349F03C2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预算金额（万元）</w:t>
            </w:r>
          </w:p>
        </w:tc>
      </w:tr>
      <w:tr w14:paraId="262B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Align w:val="center"/>
          </w:tcPr>
          <w:p w14:paraId="4F06ECD3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43" w:type="pct"/>
            <w:vAlign w:val="center"/>
          </w:tcPr>
          <w:p w14:paraId="40AAFE17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GE Definium 6000 DR球管</w:t>
            </w:r>
          </w:p>
        </w:tc>
        <w:tc>
          <w:tcPr>
            <w:tcW w:w="878" w:type="pct"/>
            <w:vAlign w:val="center"/>
          </w:tcPr>
          <w:p w14:paraId="08A1041A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pct"/>
            <w:vAlign w:val="center"/>
          </w:tcPr>
          <w:p w14:paraId="5622C73B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7.9万元</w:t>
            </w:r>
          </w:p>
        </w:tc>
      </w:tr>
    </w:tbl>
    <w:p w14:paraId="4B452335">
      <w:pPr>
        <w:pStyle w:val="2"/>
        <w:numPr>
          <w:ilvl w:val="0"/>
          <w:numId w:val="0"/>
        </w:numPr>
      </w:pPr>
    </w:p>
    <w:p w14:paraId="7F6C3C83"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二、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项目类型：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货物类</w:t>
      </w:r>
    </w:p>
    <w:p w14:paraId="076AED61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院内比选（最低评标价法）</w:t>
      </w:r>
    </w:p>
    <w:p w14:paraId="4D0A505B"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四、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资格要求：</w:t>
      </w:r>
    </w:p>
    <w:p w14:paraId="5C78E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1、具有独立承担民事责任的能力。</w:t>
      </w:r>
    </w:p>
    <w:p w14:paraId="68FA3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2、具有良好的商业信誉</w:t>
      </w:r>
    </w:p>
    <w:p w14:paraId="5E70D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3、具有健全的财务会计制度。</w:t>
      </w:r>
    </w:p>
    <w:p w14:paraId="135E3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4、具有履行合同所必需的设备和专业技术能力。</w:t>
      </w:r>
    </w:p>
    <w:p w14:paraId="28716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5、有依法缴纳税收和社会保障资金的良好记录。</w:t>
      </w:r>
    </w:p>
    <w:p w14:paraId="10A2E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6、参加政府采购活动前三年内，在经营活动中没有重大违法记录。</w:t>
      </w:r>
    </w:p>
    <w:p w14:paraId="6C00C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7、不存在与单位负责人为同一人或者存在直接控股、管理关系的其他供应商参与同一合同项下的政府采购活动的行为。</w:t>
      </w:r>
    </w:p>
    <w:p w14:paraId="347A6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8、不属于为本项目提供整体设计、规范编制或者项目管理、监理、检测等服务的供应商。</w:t>
      </w:r>
    </w:p>
    <w:p w14:paraId="6C4DF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9、其它特殊资格要求：辐射安全许可证；若投标产品及其配置产品为医疗器械的，须符合《医疗器械监督管理条例》规定： ①投标产品及其配置产品《医疗器械注册证》或备案凭证（一类医疗器械适用）； ②须提供制造商《医疗器械生产许可证》或生产备案凭证（一类医疗器械适用）； ③供应商须具有《医疗器械经营许可证》或备案凭证（二类及以下医疗器械适用）。若投标产品及其配置产品为进口产品的，投标供应商若为投标产品非生产厂家需提供产品完整链的授权证明。 </w:t>
      </w:r>
    </w:p>
    <w:p w14:paraId="318B8B4C">
      <w:pPr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五、技术参数、要求</w:t>
      </w:r>
      <w:r>
        <w:rPr>
          <w:rFonts w:hint="eastAsia" w:ascii="宋体" w:hAnsi="宋体"/>
          <w:b/>
          <w:sz w:val="28"/>
          <w:szCs w:val="28"/>
          <w:lang w:eastAsia="zh-CN"/>
        </w:rPr>
        <w:t>：</w:t>
      </w:r>
    </w:p>
    <w:p w14:paraId="242C9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1.须全新球管，并完全适用于GE Definium 6000 DR</w:t>
      </w:r>
    </w:p>
    <w:p w14:paraId="5734B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2.最大阳极热容量：≥400Khu；</w:t>
      </w:r>
    </w:p>
    <w:p w14:paraId="71B29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3.阳极转速：3000r/min-10000r/min；</w:t>
      </w:r>
    </w:p>
    <w:p w14:paraId="08AC5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4.双焦点为：小焦点0.6-0.8mm；大焦点1.0-1.2mm；</w:t>
      </w:r>
    </w:p>
    <w:p w14:paraId="042E3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5.阳极靶面角度≤12.5度</w:t>
      </w:r>
    </w:p>
    <w:p w14:paraId="6EF86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6.固有滤过≤0.7 mm Al eq</w:t>
      </w:r>
    </w:p>
    <w:p w14:paraId="71DBE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8.标称管电压≤150 kV</w:t>
      </w:r>
    </w:p>
    <w:p w14:paraId="3548F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9.最大连续热耗散≤1000W</w:t>
      </w:r>
    </w:p>
    <w:p w14:paraId="0F744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10.最大灯丝电流：小焦点≤5.5A，大焦点≤6.5A</w:t>
      </w:r>
    </w:p>
    <w:p w14:paraId="29F6B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11.距焦点1米处的最大泄露辐射≤0.44 mGy/h</w:t>
      </w:r>
    </w:p>
    <w:p w14:paraId="52B346D9">
      <w:pPr>
        <w:numPr>
          <w:ilvl w:val="0"/>
          <w:numId w:val="0"/>
        </w:numPr>
        <w:rPr>
          <w:rFonts w:hint="eastAsia" w:eastAsia="宋体"/>
          <w:lang w:eastAsia="zh-CN"/>
        </w:rPr>
      </w:pPr>
    </w:p>
    <w:p w14:paraId="03BD514D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sz w:val="28"/>
          <w:szCs w:val="28"/>
        </w:rPr>
        <w:t>、商务要求：</w:t>
      </w:r>
      <w:r>
        <w:rPr>
          <w:rFonts w:ascii="宋体" w:hAnsi="宋体"/>
          <w:b/>
          <w:sz w:val="28"/>
          <w:szCs w:val="28"/>
        </w:rPr>
        <w:t xml:space="preserve"> </w:t>
      </w:r>
    </w:p>
    <w:p w14:paraId="423DC26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1、交货期：产品合同签订后15日内交货，并完成安装调试，能正常投入使用，能正常使用后须回收旧球管。</w:t>
      </w:r>
    </w:p>
    <w:p w14:paraId="02AD980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2、交货地点：江油市人民医院指定地点。</w:t>
      </w:r>
    </w:p>
    <w:p w14:paraId="52F8C6E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3、质保期：≥1年。</w:t>
      </w:r>
    </w:p>
    <w:p w14:paraId="3C82FB1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4、履约验收：根据《财政部关于进一步加强政府采购需求和履约验收管理指导意见》(财库《2016》205号)文件规范要求进行验收。</w:t>
      </w:r>
    </w:p>
    <w:p w14:paraId="72D5944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5、付款方式：以签订合同为准。</w:t>
      </w:r>
    </w:p>
    <w:p w14:paraId="27A2FF4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6、其他未尽事宜以签订合同为准。</w:t>
      </w:r>
    </w:p>
    <w:p w14:paraId="36662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2NmNTFkYjhlOWNiNjE2MjgwMTNhYjYxZTc3ODQ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6564"/>
    <w:rsid w:val="00AA74DC"/>
    <w:rsid w:val="00AB3951"/>
    <w:rsid w:val="00AB3CF7"/>
    <w:rsid w:val="00AC1BC0"/>
    <w:rsid w:val="00AD5459"/>
    <w:rsid w:val="00AE717C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4955FCE"/>
    <w:rsid w:val="12023429"/>
    <w:rsid w:val="15592FD3"/>
    <w:rsid w:val="23C51DE7"/>
    <w:rsid w:val="27445818"/>
    <w:rsid w:val="30763455"/>
    <w:rsid w:val="36692A9A"/>
    <w:rsid w:val="38143F27"/>
    <w:rsid w:val="45245A8A"/>
    <w:rsid w:val="483B2AFD"/>
    <w:rsid w:val="48EF5E00"/>
    <w:rsid w:val="4C1F29EB"/>
    <w:rsid w:val="4E0016E3"/>
    <w:rsid w:val="513B7CBE"/>
    <w:rsid w:val="51A146EB"/>
    <w:rsid w:val="5CC41775"/>
    <w:rsid w:val="62F7237B"/>
    <w:rsid w:val="64AB1728"/>
    <w:rsid w:val="68113AB9"/>
    <w:rsid w:val="7054535D"/>
    <w:rsid w:val="70D731B9"/>
    <w:rsid w:val="795E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646</Words>
  <Characters>669</Characters>
  <Lines>2</Lines>
  <Paragraphs>1</Paragraphs>
  <TotalTime>12</TotalTime>
  <ScaleCrop>false</ScaleCrop>
  <LinksUpToDate>false</LinksUpToDate>
  <CharactersWithSpaces>671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毋语</cp:lastModifiedBy>
  <dcterms:modified xsi:type="dcterms:W3CDTF">2024-08-20T04:49:32Z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B9F866893CAC41588AD485B9F4BD1BE3_13</vt:lpwstr>
  </property>
</Properties>
</file>