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名称：十二导联心电图机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</w:rPr>
        <w:t>数量：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预算35000元/台；总预算105000元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3.需求：</w:t>
      </w:r>
    </w:p>
    <w:tbl>
      <w:tblPr>
        <w:tblStyle w:val="3"/>
        <w:tblW w:w="9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整机需求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屏幕显示：5英寸----10英寸: ≥800×480 彩色液晶屏显示(可选配触摸屏)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外部输入输出端口、网口、USB口、SD卡槽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内部存储：≥800例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主机需求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输入方式：浮地，除颤保护，起博脉冲抑制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导联：标准12导联同步采集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采集模式：12道同步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A/D转换：24bit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时间常数：≥3.2s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频率响应：0.05Hz ~ 250Hz （+0.4dB~-3.0dB）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增益：5，10，20， AGC(mm/mV)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输入阻抗：≥100M Ω（10Hz）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输入回路电流：≤0.01μA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输入电压范围：≤±5 mVpp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定标电压：1mV±1%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耐极化电压：±600mV（±5%）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心电向量功能：心电向量分析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滤波器：交流滤波器、基线漂移滤波器、肌电滤波器、低通滤波器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共模抑制比(CMRR)：≥140dB（AC滤波开启）、≥123dB（AC滤波关闭）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采样率：16-32kHz，每导联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连接方式：内置WIFI，支持有线、无线WIFI、移动网络接入心电工作站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打印部分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记录方式：热敏点阵记录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打印分辨率：8点/mm (幅度轴) 40点/mm (时间轴, 25 mm/s)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记录纸规格：热敏记录折叠纸：210mmX140mm、210mmX295mm（选配）、215mmX280mm（选配）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走纸速度：5、6.25、10、12.5、25、50mm/s（±3%）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记录通道：3×4、3×4+1R、3×4+3R、6×2、6×2+1R、12×1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记录内容：心电波形、分析结果、明尼苏达码、平均模板以及导联名称、走纸速度、增益、滤波器、日期、患者信息、标记等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额定电压：100V-240V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额定频率：50Hz/60Hz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9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输入功率：0.9A~0.4A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8"/>
                <w:szCs w:val="28"/>
                <w:lang w:val="en-US" w:eastAsia="zh-CN" w:bidi="ar"/>
              </w:rPr>
              <w:t>直流电源（锂离子电池）：额定容量：≥2500mAh，能支持2.5小时以上连续工作。额定输出电压：9.5V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其他部分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设备可免费接入我院心电工作站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设备整机质保不低于1年。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00000000"/>
    <w:rsid w:val="5EC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2024-02-29T07:32:17Z</dcterms:created>
  <dc:creator>admin</dc:creator>
  <cp:lastModifiedBy>江医罗玲15881637860</cp:lastModifiedBy>
  <dcterms:modified xsi:type="dcterms:W3CDTF">2024-02-29T07:32:54Z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C31DFA3CF88B4628B3B03ADB231AD255_12</vt:lpwstr>
  </property>
</Properties>
</file>