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8" w:rsidRDefault="00C63928" w:rsidP="00B074AA">
      <w:pPr>
        <w:jc w:val="center"/>
        <w:rPr>
          <w:rFonts w:ascii="方正小标宋简体" w:eastAsia="方正小标宋简体"/>
          <w:sz w:val="32"/>
          <w:szCs w:val="32"/>
        </w:rPr>
      </w:pPr>
      <w:r w:rsidRPr="00B074AA">
        <w:rPr>
          <w:rFonts w:ascii="方正小标宋简体" w:eastAsia="方正小标宋简体" w:hint="eastAsia"/>
          <w:sz w:val="32"/>
          <w:szCs w:val="32"/>
        </w:rPr>
        <w:t>儿科奶粉参数</w:t>
      </w:r>
    </w:p>
    <w:p w:rsidR="00B074AA" w:rsidRPr="00DD3484" w:rsidRDefault="00DD3484" w:rsidP="00DD348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儿科新生儿室申请购买部分水解蛋白奶粉（足月儿使用）和早产/低出生体重儿奶粉，参数如下：</w:t>
      </w:r>
    </w:p>
    <w:tbl>
      <w:tblPr>
        <w:tblW w:w="5000" w:type="pct"/>
        <w:tblLook w:val="04A0"/>
      </w:tblPr>
      <w:tblGrid>
        <w:gridCol w:w="2736"/>
        <w:gridCol w:w="2435"/>
        <w:gridCol w:w="3351"/>
      </w:tblGrid>
      <w:tr w:rsidR="00924CF4" w:rsidRPr="00B074AA" w:rsidTr="00924CF4">
        <w:trPr>
          <w:trHeight w:val="668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F4" w:rsidRPr="00B074AA" w:rsidRDefault="00924CF4" w:rsidP="00924CF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奶粉名称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F4" w:rsidRPr="00B074AA" w:rsidRDefault="00924CF4" w:rsidP="00924CF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F4" w:rsidRPr="00924CF4" w:rsidRDefault="00924CF4" w:rsidP="00924CF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24C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参数要求</w:t>
            </w:r>
          </w:p>
        </w:tc>
      </w:tr>
      <w:tr w:rsidR="00B074AA" w:rsidRPr="00B074AA" w:rsidTr="00924CF4">
        <w:trPr>
          <w:trHeight w:val="24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F4" w:rsidRDefault="00B074AA" w:rsidP="00B074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07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部分水解蛋白奶粉</w:t>
            </w:r>
          </w:p>
          <w:p w:rsidR="00B074AA" w:rsidRPr="00B074AA" w:rsidRDefault="00924CF4" w:rsidP="00B074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（适用于新生儿）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A" w:rsidRPr="00B074AA" w:rsidRDefault="00B074AA" w:rsidP="00924C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7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800g</w:t>
            </w:r>
            <w:r w:rsidR="00924CF4" w:rsidRPr="00924C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～</w:t>
            </w:r>
            <w:r w:rsidR="00924C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1000g</w:t>
            </w:r>
            <w:r w:rsidRPr="00B07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/听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AA" w:rsidRPr="00B074AA" w:rsidRDefault="00B074AA" w:rsidP="00DD34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t>1.能量密度为275KJ -285KJ/100ml</w:t>
            </w: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br/>
              <w:t>2.蛋白质含量0.45- 0.5g/100KJ</w:t>
            </w: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br/>
              <w:t>3.脂肪含量  1.20-1.30g/100KJ</w:t>
            </w: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br/>
              <w:t>4.碳水化合物含量2.70-2.90g/100KJ</w:t>
            </w: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br/>
              <w:t>5.采用蛋白酶水解工艺；</w:t>
            </w: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br/>
              <w:t>6.乳糖含量占碳水化合物90%以上；</w:t>
            </w: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br/>
              <w:t>7.未添加白砂糖</w:t>
            </w: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br/>
              <w:t>8.动物双歧杆菌Bb-12含量≥106CFU/g</w:t>
            </w:r>
          </w:p>
        </w:tc>
      </w:tr>
      <w:tr w:rsidR="00B074AA" w:rsidRPr="00B074AA" w:rsidTr="00924CF4">
        <w:trPr>
          <w:trHeight w:val="240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A" w:rsidRPr="00B074AA" w:rsidRDefault="00B074AA" w:rsidP="00B074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7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早产/低出生体重儿奶粉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A" w:rsidRPr="00B074AA" w:rsidRDefault="00924CF4" w:rsidP="00430C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430C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 w:rsidRPr="00924C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～</w:t>
            </w:r>
            <w:r w:rsidR="00B074AA" w:rsidRPr="00B07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400g/听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AA" w:rsidRPr="00B074AA" w:rsidRDefault="00B074AA" w:rsidP="0096249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B074A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. 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能量密度为</w:t>
            </w:r>
            <w:r w:rsidR="00EB3B6D">
              <w:rPr>
                <w:rFonts w:ascii="宋体" w:eastAsia="宋体" w:hAnsi="宋体" w:cs="宋体" w:hint="eastAsia"/>
                <w:kern w:val="0"/>
                <w:sz w:val="22"/>
              </w:rPr>
              <w:t>＜</w:t>
            </w:r>
            <w:r w:rsidRPr="00924CF4">
              <w:rPr>
                <w:rFonts w:ascii="宋体" w:eastAsia="宋体" w:hAnsi="宋体" w:cs="宋体"/>
                <w:kern w:val="0"/>
                <w:sz w:val="22"/>
              </w:rPr>
              <w:t>83kcal/100ml</w:t>
            </w:r>
            <w:r w:rsidRPr="00924CF4"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br/>
              <w:t xml:space="preserve">2. 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60%的乳清蛋白，40%酪蛋白含量</w:t>
            </w:r>
            <w:r w:rsidRPr="00924CF4">
              <w:rPr>
                <w:rFonts w:ascii="宋体" w:eastAsia="宋体" w:hAnsi="宋体" w:cs="宋体"/>
                <w:kern w:val="0"/>
                <w:sz w:val="22"/>
              </w:rPr>
              <w:t>3.1</w:t>
            </w:r>
            <w:r w:rsidRPr="00924CF4">
              <w:rPr>
                <w:rFonts w:ascii="宋体" w:eastAsia="宋体" w:hAnsi="宋体" w:cs="宋体" w:hint="eastAsia"/>
                <w:kern w:val="0"/>
                <w:sz w:val="22"/>
              </w:rPr>
              <w:t>克</w:t>
            </w:r>
            <w:r w:rsidR="00D166CE">
              <w:rPr>
                <w:rFonts w:ascii="宋体" w:eastAsia="宋体" w:hAnsi="宋体" w:cs="宋体"/>
                <w:kern w:val="0"/>
                <w:sz w:val="22"/>
              </w:rPr>
              <w:t>/</w:t>
            </w:r>
            <w:r w:rsidRPr="00924CF4">
              <w:rPr>
                <w:rFonts w:ascii="宋体" w:eastAsia="宋体" w:hAnsi="宋体" w:cs="宋体"/>
                <w:kern w:val="0"/>
                <w:sz w:val="22"/>
              </w:rPr>
              <w:t>100</w:t>
            </w:r>
            <w:r w:rsidRPr="00924CF4">
              <w:rPr>
                <w:rFonts w:ascii="宋体" w:eastAsia="宋体" w:hAnsi="宋体" w:cs="宋体" w:hint="eastAsia"/>
                <w:kern w:val="0"/>
                <w:sz w:val="22"/>
              </w:rPr>
              <w:t>千卡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br/>
              <w:t xml:space="preserve">3. 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碳水化合物非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100%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乳糖；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br/>
              <w:t xml:space="preserve">4. 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铁的含量≥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1.0mg/100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千卡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  <w:r w:rsidRPr="00B074AA">
              <w:rPr>
                <w:rFonts w:ascii="Calibri" w:eastAsia="宋体" w:hAnsi="Calibri" w:cs="Calibri"/>
                <w:color w:val="000000"/>
                <w:kern w:val="0"/>
                <w:sz w:val="22"/>
              </w:rPr>
              <w:br/>
              <w:t xml:space="preserve">5. </w:t>
            </w:r>
            <w:r w:rsidRPr="00B074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渗透压</w:t>
            </w:r>
            <w:r w:rsidR="00EB3B6D">
              <w:rPr>
                <w:rFonts w:ascii="宋体" w:eastAsia="宋体" w:hAnsi="宋体" w:cs="宋体" w:hint="eastAsia"/>
                <w:kern w:val="0"/>
                <w:sz w:val="22"/>
              </w:rPr>
              <w:t>＜</w:t>
            </w:r>
            <w:r w:rsidR="00962490">
              <w:rPr>
                <w:rFonts w:ascii="宋体" w:eastAsia="宋体" w:hAnsi="宋体" w:cs="宋体" w:hint="eastAsia"/>
                <w:kern w:val="0"/>
                <w:sz w:val="22"/>
              </w:rPr>
              <w:t>265</w:t>
            </w:r>
            <w:r w:rsidRPr="00924CF4">
              <w:rPr>
                <w:rFonts w:ascii="宋体" w:eastAsia="宋体" w:hAnsi="宋体" w:cs="宋体"/>
                <w:kern w:val="0"/>
                <w:sz w:val="22"/>
              </w:rPr>
              <w:t>mOsm/L</w:t>
            </w:r>
          </w:p>
        </w:tc>
      </w:tr>
    </w:tbl>
    <w:p w:rsidR="00DD3484" w:rsidRPr="00DD3484" w:rsidRDefault="00DD3484" w:rsidP="00DD348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                         </w:t>
      </w:r>
      <w:r w:rsidRPr="00DD3484">
        <w:rPr>
          <w:rFonts w:ascii="仿宋" w:eastAsia="仿宋" w:hAnsi="仿宋" w:hint="eastAsia"/>
          <w:sz w:val="28"/>
          <w:szCs w:val="28"/>
        </w:rPr>
        <w:t xml:space="preserve"> 2024年1月16日</w:t>
      </w:r>
    </w:p>
    <w:p w:rsidR="00DD3484" w:rsidRDefault="00DD3484" w:rsidP="00DD3484">
      <w:pPr>
        <w:ind w:right="640" w:firstLineChars="1450" w:firstLine="4060"/>
        <w:rPr>
          <w:rFonts w:ascii="仿宋" w:eastAsia="仿宋" w:hAnsi="仿宋"/>
          <w:sz w:val="28"/>
          <w:szCs w:val="28"/>
        </w:rPr>
      </w:pPr>
      <w:r w:rsidRPr="00B074AA">
        <w:rPr>
          <w:rFonts w:ascii="仿宋" w:eastAsia="仿宋" w:hAnsi="仿宋" w:hint="eastAsia"/>
          <w:sz w:val="28"/>
          <w:szCs w:val="28"/>
        </w:rPr>
        <w:t>科室管理小组签字：</w:t>
      </w:r>
    </w:p>
    <w:p w:rsidR="00DD3484" w:rsidRDefault="00DD3484" w:rsidP="00B074AA">
      <w:pPr>
        <w:ind w:right="640" w:firstLineChars="1250" w:firstLine="3500"/>
        <w:rPr>
          <w:rFonts w:ascii="仿宋" w:eastAsia="仿宋" w:hAnsi="仿宋"/>
          <w:sz w:val="28"/>
          <w:szCs w:val="28"/>
        </w:rPr>
      </w:pPr>
    </w:p>
    <w:p w:rsidR="00DD3484" w:rsidRDefault="00DD3484" w:rsidP="00B074AA">
      <w:pPr>
        <w:ind w:right="640" w:firstLineChars="1250" w:firstLine="3500"/>
        <w:rPr>
          <w:rFonts w:ascii="仿宋" w:eastAsia="仿宋" w:hAnsi="仿宋"/>
          <w:sz w:val="28"/>
          <w:szCs w:val="28"/>
        </w:rPr>
      </w:pPr>
    </w:p>
    <w:p w:rsidR="00B074AA" w:rsidRDefault="00B074AA" w:rsidP="00DD3484">
      <w:pPr>
        <w:ind w:right="640" w:firstLineChars="1450" w:firstLine="40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科主任签字：</w:t>
      </w:r>
    </w:p>
    <w:p w:rsidR="00B074AA" w:rsidRDefault="00B074AA" w:rsidP="00DD3484">
      <w:pPr>
        <w:ind w:right="640" w:firstLineChars="1450" w:firstLine="40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支部书记签字：</w:t>
      </w:r>
    </w:p>
    <w:p w:rsidR="00B074AA" w:rsidRDefault="00B074AA" w:rsidP="00DD3484">
      <w:pPr>
        <w:ind w:right="640" w:firstLineChars="1450" w:firstLine="40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分管部长签字：</w:t>
      </w:r>
    </w:p>
    <w:p w:rsidR="00B074AA" w:rsidRPr="002D6C5C" w:rsidRDefault="00B074AA" w:rsidP="002D6C5C">
      <w:pPr>
        <w:ind w:right="640" w:firstLineChars="1450" w:firstLine="40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分管院领导签字</w:t>
      </w:r>
    </w:p>
    <w:sectPr w:rsidR="00B074AA" w:rsidRPr="002D6C5C" w:rsidSect="009B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2B" w:rsidRDefault="00687C2B" w:rsidP="00C63928">
      <w:r>
        <w:separator/>
      </w:r>
    </w:p>
  </w:endnote>
  <w:endnote w:type="continuationSeparator" w:id="1">
    <w:p w:rsidR="00687C2B" w:rsidRDefault="00687C2B" w:rsidP="00C6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2B" w:rsidRDefault="00687C2B" w:rsidP="00C63928">
      <w:r>
        <w:separator/>
      </w:r>
    </w:p>
  </w:footnote>
  <w:footnote w:type="continuationSeparator" w:id="1">
    <w:p w:rsidR="00687C2B" w:rsidRDefault="00687C2B" w:rsidP="00C63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928"/>
    <w:rsid w:val="0029033B"/>
    <w:rsid w:val="002D6C5C"/>
    <w:rsid w:val="00361B5E"/>
    <w:rsid w:val="00430C62"/>
    <w:rsid w:val="00687C2B"/>
    <w:rsid w:val="00924CF4"/>
    <w:rsid w:val="00962490"/>
    <w:rsid w:val="009B6C41"/>
    <w:rsid w:val="00B074AA"/>
    <w:rsid w:val="00C63928"/>
    <w:rsid w:val="00D02219"/>
    <w:rsid w:val="00D166CE"/>
    <w:rsid w:val="00DD3484"/>
    <w:rsid w:val="00EB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张心梅</dc:creator>
  <cp:keywords/>
  <dc:description/>
  <cp:lastModifiedBy>张心梅</cp:lastModifiedBy>
  <cp:revision>8</cp:revision>
  <cp:lastPrinted>2024-01-16T00:52:00Z</cp:lastPrinted>
  <dcterms:created xsi:type="dcterms:W3CDTF">2024-01-15T07:42:00Z</dcterms:created>
  <dcterms:modified xsi:type="dcterms:W3CDTF">2024-01-16T01:26:00Z</dcterms:modified>
</cp:coreProperties>
</file>