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302" w:lineRule="auto"/>
        <w:ind w:right="887"/>
        <w:rPr>
          <w:rFonts w:hint="eastAsia" w:ascii="仿宋" w:hAnsi="仿宋" w:eastAsia="仿宋" w:cs="仿宋"/>
          <w:b/>
          <w:bCs/>
          <w:spacing w:val="-20"/>
          <w:sz w:val="28"/>
          <w:szCs w:val="28"/>
          <w:lang w:val="en-US" w:eastAsia="zh-CN"/>
        </w:rPr>
      </w:pPr>
      <w:r>
        <w:rPr>
          <w:rFonts w:hint="eastAsia" w:ascii="仿宋" w:hAnsi="仿宋" w:eastAsia="仿宋" w:cs="仿宋"/>
          <w:b/>
          <w:bCs/>
          <w:spacing w:val="-20"/>
          <w:sz w:val="28"/>
          <w:szCs w:val="28"/>
          <w:lang w:val="en-US" w:eastAsia="zh-CN"/>
        </w:rPr>
        <w:t>附件1：</w:t>
      </w:r>
    </w:p>
    <w:p>
      <w:pPr>
        <w:spacing w:before="22" w:line="254" w:lineRule="auto"/>
        <w:ind w:left="1961" w:right="339" w:hanging="1767"/>
        <w:jc w:val="center"/>
        <w:rPr>
          <w:rFonts w:hint="eastAsia" w:ascii="仿宋" w:hAnsi="仿宋" w:eastAsia="仿宋" w:cs="仿宋"/>
          <w:b/>
          <w:w w:val="95"/>
          <w:sz w:val="44"/>
        </w:rPr>
      </w:pPr>
      <w:r>
        <w:rPr>
          <w:rFonts w:hint="eastAsia" w:ascii="仿宋" w:hAnsi="仿宋" w:eastAsia="仿宋" w:cs="仿宋"/>
          <w:b/>
          <w:w w:val="95"/>
          <w:sz w:val="44"/>
        </w:rPr>
        <w:t>江油市人民医院</w:t>
      </w:r>
      <w:r>
        <w:rPr>
          <w:rFonts w:hint="eastAsia" w:ascii="仿宋" w:hAnsi="仿宋" w:eastAsia="仿宋" w:cs="仿宋"/>
          <w:b/>
          <w:w w:val="95"/>
          <w:sz w:val="44"/>
          <w:lang w:eastAsia="zh-CN"/>
        </w:rPr>
        <w:t>新建</w:t>
      </w:r>
      <w:r>
        <w:rPr>
          <w:rFonts w:hint="eastAsia" w:ascii="仿宋" w:hAnsi="仿宋" w:eastAsia="仿宋" w:cs="仿宋"/>
          <w:b/>
          <w:w w:val="95"/>
          <w:sz w:val="44"/>
        </w:rPr>
        <w:t>食堂项目</w:t>
      </w:r>
    </w:p>
    <w:p>
      <w:pPr>
        <w:spacing w:before="22" w:line="254" w:lineRule="auto"/>
        <w:ind w:left="2752" w:leftChars="42" w:right="339" w:hanging="2664" w:hangingChars="603"/>
        <w:jc w:val="center"/>
        <w:rPr>
          <w:rFonts w:hint="eastAsia" w:ascii="仿宋" w:hAnsi="仿宋" w:eastAsia="仿宋" w:cs="仿宋"/>
          <w:b/>
          <w:sz w:val="44"/>
        </w:rPr>
      </w:pPr>
      <w:r>
        <w:rPr>
          <w:rFonts w:hint="eastAsia" w:ascii="仿宋" w:hAnsi="仿宋" w:eastAsia="仿宋" w:cs="仿宋"/>
          <w:b/>
          <w:sz w:val="44"/>
        </w:rPr>
        <w:t>设计比选</w:t>
      </w:r>
      <w:r>
        <w:rPr>
          <w:rFonts w:hint="eastAsia" w:ascii="仿宋" w:hAnsi="仿宋" w:eastAsia="仿宋" w:cs="仿宋"/>
          <w:b/>
          <w:sz w:val="44"/>
          <w:lang w:val="en-US" w:eastAsia="zh-CN"/>
        </w:rPr>
        <w:t>招标</w:t>
      </w:r>
      <w:r>
        <w:rPr>
          <w:rFonts w:hint="eastAsia" w:ascii="仿宋" w:hAnsi="仿宋" w:eastAsia="仿宋" w:cs="仿宋"/>
          <w:b/>
          <w:sz w:val="44"/>
        </w:rPr>
        <w:t>公告</w:t>
      </w:r>
    </w:p>
    <w:p>
      <w:pPr>
        <w:pStyle w:val="2"/>
        <w:spacing w:before="3"/>
        <w:rPr>
          <w:rFonts w:hint="eastAsia" w:ascii="仿宋" w:hAnsi="仿宋" w:eastAsia="仿宋" w:cs="仿宋"/>
          <w:b/>
          <w:sz w:val="50"/>
        </w:rPr>
      </w:pPr>
    </w:p>
    <w:p>
      <w:pPr>
        <w:pStyle w:val="2"/>
        <w:spacing w:line="362" w:lineRule="auto"/>
        <w:ind w:right="301"/>
        <w:rPr>
          <w:rFonts w:hint="eastAsia" w:ascii="仿宋" w:hAnsi="仿宋" w:eastAsia="仿宋" w:cs="仿宋"/>
          <w:sz w:val="28"/>
          <w:szCs w:val="28"/>
        </w:rPr>
      </w:pPr>
      <w:r>
        <w:rPr>
          <w:rFonts w:hint="eastAsia" w:ascii="仿宋" w:hAnsi="仿宋" w:eastAsia="仿宋" w:cs="仿宋"/>
          <w:b/>
          <w:bCs/>
          <w:spacing w:val="-14"/>
          <w:sz w:val="30"/>
        </w:rPr>
        <w:t>一、招标方式</w:t>
      </w:r>
      <w:r>
        <w:rPr>
          <w:rFonts w:hint="eastAsia" w:ascii="仿宋" w:hAnsi="仿宋" w:eastAsia="仿宋" w:cs="仿宋"/>
          <w:spacing w:val="-14"/>
          <w:sz w:val="30"/>
        </w:rPr>
        <w:t>：</w:t>
      </w:r>
      <w:r>
        <w:rPr>
          <w:rFonts w:hint="eastAsia" w:ascii="仿宋" w:hAnsi="仿宋" w:eastAsia="仿宋" w:cs="仿宋"/>
          <w:spacing w:val="-5"/>
          <w:sz w:val="28"/>
          <w:szCs w:val="28"/>
        </w:rPr>
        <w:t>本项目现通过比选方式选取中选人</w:t>
      </w:r>
      <w:r>
        <w:rPr>
          <w:rFonts w:hint="eastAsia" w:ascii="仿宋" w:hAnsi="仿宋" w:eastAsia="仿宋" w:cs="仿宋"/>
          <w:sz w:val="28"/>
          <w:szCs w:val="28"/>
        </w:rPr>
        <w:t>（</w:t>
      </w:r>
      <w:r>
        <w:rPr>
          <w:rFonts w:hint="eastAsia" w:ascii="仿宋" w:hAnsi="仿宋" w:eastAsia="仿宋" w:cs="仿宋"/>
          <w:spacing w:val="-6"/>
          <w:sz w:val="28"/>
          <w:szCs w:val="28"/>
        </w:rPr>
        <w:t>承包</w:t>
      </w:r>
      <w:r>
        <w:rPr>
          <w:rFonts w:hint="eastAsia" w:ascii="仿宋" w:hAnsi="仿宋" w:eastAsia="仿宋" w:cs="仿宋"/>
          <w:w w:val="100"/>
          <w:sz w:val="28"/>
          <w:szCs w:val="28"/>
        </w:rPr>
        <w:t>人</w:t>
      </w:r>
      <w:r>
        <w:rPr>
          <w:rFonts w:hint="eastAsia" w:ascii="仿宋" w:hAnsi="仿宋" w:eastAsia="仿宋" w:cs="仿宋"/>
          <w:spacing w:val="-140"/>
          <w:w w:val="100"/>
          <w:sz w:val="28"/>
          <w:szCs w:val="28"/>
        </w:rPr>
        <w:t>）</w:t>
      </w:r>
      <w:r>
        <w:rPr>
          <w:rFonts w:hint="eastAsia" w:ascii="仿宋" w:hAnsi="仿宋" w:eastAsia="仿宋" w:cs="仿宋"/>
          <w:spacing w:val="-3"/>
          <w:w w:val="100"/>
          <w:sz w:val="28"/>
          <w:szCs w:val="28"/>
        </w:rPr>
        <w:t>，诚邀符合资格条件的潜在申请人参与本项目的比选</w:t>
      </w:r>
      <w:r>
        <w:rPr>
          <w:rFonts w:hint="eastAsia" w:ascii="仿宋" w:hAnsi="仿宋" w:eastAsia="仿宋" w:cs="仿宋"/>
          <w:spacing w:val="-3"/>
          <w:w w:val="100"/>
          <w:sz w:val="28"/>
          <w:szCs w:val="28"/>
          <w:lang w:val="en-US" w:eastAsia="zh-CN"/>
        </w:rPr>
        <w:t>招标</w:t>
      </w:r>
      <w:r>
        <w:rPr>
          <w:rFonts w:hint="eastAsia" w:ascii="仿宋" w:hAnsi="仿宋" w:eastAsia="仿宋" w:cs="仿宋"/>
          <w:spacing w:val="-3"/>
          <w:w w:val="100"/>
          <w:sz w:val="28"/>
          <w:szCs w:val="28"/>
        </w:rPr>
        <w:t>。</w:t>
      </w:r>
    </w:p>
    <w:p>
      <w:pPr>
        <w:pStyle w:val="3"/>
        <w:spacing w:before="6"/>
        <w:rPr>
          <w:rFonts w:hint="eastAsia" w:ascii="仿宋" w:hAnsi="仿宋" w:eastAsia="仿宋" w:cs="仿宋"/>
        </w:rPr>
      </w:pPr>
      <w:bookmarkStart w:id="30" w:name="_GoBack"/>
      <w:bookmarkEnd w:id="30"/>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page">
                  <wp:posOffset>1148080</wp:posOffset>
                </wp:positionH>
                <wp:positionV relativeFrom="paragraph">
                  <wp:posOffset>271780</wp:posOffset>
                </wp:positionV>
                <wp:extent cx="5599430" cy="25901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99430" cy="2590165"/>
                        </a:xfrm>
                        <a:prstGeom prst="rect">
                          <a:avLst/>
                        </a:prstGeom>
                        <a:noFill/>
                        <a:ln>
                          <a:noFill/>
                        </a:ln>
                      </wps:spPr>
                      <wps:txbx>
                        <w:txbxContent>
                          <w:tbl>
                            <w:tblPr>
                              <w:tblStyle w:val="10"/>
                              <w:tblpPr w:leftFromText="180" w:rightFromText="180" w:horzAnchor="margin" w:tblpXSpec="left" w:tblpY="-4058"/>
                              <w:tblOverlap w:val="never"/>
                              <w:tblW w:w="8572"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9"/>
                              <w:gridCol w:w="5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before="9" w:line="496" w:lineRule="exact"/>
                                    <w:ind w:left="0" w:leftChars="0" w:firstLine="602" w:firstLineChars="200"/>
                                    <w:jc w:val="both"/>
                                    <w:rPr>
                                      <w:rFonts w:hint="eastAsia" w:ascii="仿宋" w:hAnsi="仿宋" w:eastAsia="仿宋" w:cs="仿宋"/>
                                      <w:b/>
                                      <w:sz w:val="30"/>
                                      <w:szCs w:val="30"/>
                                    </w:rPr>
                                  </w:pPr>
                                  <w:r>
                                    <w:rPr>
                                      <w:rFonts w:hint="eastAsia" w:ascii="仿宋" w:hAnsi="仿宋" w:eastAsia="仿宋" w:cs="仿宋"/>
                                      <w:b/>
                                      <w:sz w:val="30"/>
                                      <w:szCs w:val="30"/>
                                    </w:rPr>
                                    <w:t>比选人（项目业主）</w:t>
                                  </w:r>
                                </w:p>
                              </w:tc>
                              <w:tc>
                                <w:tcPr>
                                  <w:tcW w:w="5113" w:type="dxa"/>
                                </w:tcPr>
                                <w:p>
                                  <w:pPr>
                                    <w:pStyle w:val="19"/>
                                    <w:spacing w:before="102"/>
                                    <w:ind w:left="782" w:firstLine="560" w:firstLineChars="200"/>
                                    <w:jc w:val="both"/>
                                    <w:rPr>
                                      <w:rFonts w:hint="eastAsia" w:ascii="仿宋" w:hAnsi="仿宋" w:eastAsia="仿宋" w:cs="仿宋"/>
                                      <w:sz w:val="28"/>
                                      <w:lang w:eastAsia="zh-CN"/>
                                    </w:rPr>
                                  </w:pPr>
                                  <w:r>
                                    <w:rPr>
                                      <w:rFonts w:hint="eastAsia" w:ascii="仿宋" w:hAnsi="仿宋" w:eastAsia="仿宋" w:cs="仿宋"/>
                                      <w:sz w:val="28"/>
                                    </w:rPr>
                                    <w:t>江油市</w:t>
                                  </w:r>
                                  <w:r>
                                    <w:rPr>
                                      <w:rFonts w:hint="eastAsia" w:ascii="仿宋" w:hAnsi="仿宋" w:eastAsia="仿宋" w:cs="仿宋"/>
                                      <w:sz w:val="28"/>
                                      <w:lang w:val="en-US" w:eastAsia="zh-CN"/>
                                    </w:rPr>
                                    <w:t>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3459" w:type="dxa"/>
                                </w:tcPr>
                                <w:p>
                                  <w:pPr>
                                    <w:pStyle w:val="19"/>
                                    <w:spacing w:before="9" w:line="494" w:lineRule="exact"/>
                                    <w:jc w:val="both"/>
                                    <w:rPr>
                                      <w:rFonts w:hint="eastAsia" w:ascii="仿宋" w:hAnsi="仿宋" w:eastAsia="仿宋" w:cs="仿宋"/>
                                      <w:b/>
                                      <w:sz w:val="30"/>
                                      <w:szCs w:val="30"/>
                                    </w:rPr>
                                  </w:pPr>
                                  <w:r>
                                    <w:rPr>
                                      <w:rFonts w:hint="eastAsia" w:ascii="仿宋" w:hAnsi="仿宋" w:eastAsia="仿宋" w:cs="仿宋"/>
                                      <w:b/>
                                      <w:sz w:val="30"/>
                                      <w:szCs w:val="30"/>
                                    </w:rPr>
                                    <w:t>项目名称</w:t>
                                  </w:r>
                                </w:p>
                              </w:tc>
                              <w:tc>
                                <w:tcPr>
                                  <w:tcW w:w="5113" w:type="dxa"/>
                                </w:tcPr>
                                <w:p>
                                  <w:pPr>
                                    <w:pStyle w:val="19"/>
                                    <w:spacing w:before="101"/>
                                    <w:ind w:left="222" w:firstLine="560" w:firstLineChars="200"/>
                                    <w:jc w:val="both"/>
                                    <w:rPr>
                                      <w:rFonts w:hint="eastAsia" w:ascii="仿宋" w:hAnsi="仿宋" w:eastAsia="仿宋" w:cs="仿宋"/>
                                      <w:sz w:val="28"/>
                                    </w:rPr>
                                  </w:pPr>
                                  <w:r>
                                    <w:rPr>
                                      <w:rFonts w:hint="eastAsia" w:ascii="仿宋" w:hAnsi="仿宋" w:eastAsia="仿宋" w:cs="仿宋"/>
                                      <w:sz w:val="28"/>
                                    </w:rPr>
                                    <w:t>江油市人民医院</w:t>
                                  </w:r>
                                  <w:r>
                                    <w:rPr>
                                      <w:rFonts w:hint="eastAsia" w:ascii="仿宋" w:hAnsi="仿宋" w:eastAsia="仿宋" w:cs="仿宋"/>
                                      <w:sz w:val="28"/>
                                      <w:lang w:eastAsia="zh-CN"/>
                                    </w:rPr>
                                    <w:t>新建</w:t>
                                  </w:r>
                                  <w:r>
                                    <w:rPr>
                                      <w:rFonts w:hint="eastAsia" w:ascii="仿宋" w:hAnsi="仿宋" w:eastAsia="仿宋" w:cs="仿宋"/>
                                      <w:sz w:val="28"/>
                                    </w:rPr>
                                    <w:t>食堂项目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建设地点</w:t>
                                  </w:r>
                                </w:p>
                              </w:tc>
                              <w:tc>
                                <w:tcPr>
                                  <w:tcW w:w="5113" w:type="dxa"/>
                                  <w:vAlign w:val="center"/>
                                </w:tcPr>
                                <w:p>
                                  <w:pPr>
                                    <w:spacing w:line="218" w:lineRule="auto"/>
                                    <w:ind w:left="563"/>
                                    <w:jc w:val="center"/>
                                    <w:rPr>
                                      <w:rFonts w:hint="eastAsia" w:ascii="仿宋" w:hAnsi="仿宋" w:eastAsia="仿宋" w:cs="仿宋"/>
                                      <w:sz w:val="28"/>
                                      <w:lang w:eastAsia="zh-CN"/>
                                    </w:rPr>
                                  </w:pPr>
                                  <w:r>
                                    <w:rPr>
                                      <w:rFonts w:hint="eastAsia" w:ascii="仿宋" w:hAnsi="仿宋" w:eastAsia="仿宋" w:cs="仿宋"/>
                                      <w:spacing w:val="-7"/>
                                      <w:sz w:val="28"/>
                                      <w:szCs w:val="28"/>
                                    </w:rPr>
                                    <w:t>江油市</w:t>
                                  </w:r>
                                  <w:r>
                                    <w:rPr>
                                      <w:rFonts w:hint="eastAsia" w:ascii="仿宋" w:hAnsi="仿宋" w:eastAsia="仿宋" w:cs="仿宋"/>
                                      <w:i w:val="0"/>
                                      <w:iCs w:val="0"/>
                                      <w:caps w:val="0"/>
                                      <w:color w:val="535353"/>
                                      <w:spacing w:val="0"/>
                                      <w:sz w:val="28"/>
                                      <w:szCs w:val="28"/>
                                      <w:shd w:val="clear" w:fill="FFFFFF"/>
                                    </w:rPr>
                                    <w:t>中坝镇纪念碑路中段30号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工</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期</w:t>
                                  </w:r>
                                </w:p>
                              </w:tc>
                              <w:tc>
                                <w:tcPr>
                                  <w:tcW w:w="5113" w:type="dxa"/>
                                </w:tcPr>
                                <w:p>
                                  <w:pPr>
                                    <w:pStyle w:val="19"/>
                                    <w:spacing w:before="103"/>
                                    <w:ind w:left="782" w:firstLine="1400" w:firstLineChars="500"/>
                                    <w:jc w:val="both"/>
                                    <w:rPr>
                                      <w:rFonts w:hint="eastAsia" w:ascii="仿宋" w:hAnsi="仿宋" w:eastAsia="仿宋" w:cs="仿宋"/>
                                      <w:sz w:val="28"/>
                                      <w:lang w:val="en-US" w:eastAsia="zh-CN"/>
                                    </w:rPr>
                                  </w:pPr>
                                  <w:r>
                                    <w:rPr>
                                      <w:rFonts w:hint="eastAsia" w:ascii="仿宋" w:hAnsi="仿宋" w:eastAsia="仿宋" w:cs="仿宋"/>
                                      <w:sz w:val="28"/>
                                      <w:lang w:val="en-US" w:eastAsia="zh-CN"/>
                                    </w:rPr>
                                    <w:t>30天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459" w:type="dxa"/>
                                  <w:vAlign w:val="center"/>
                                </w:tcPr>
                                <w:p>
                                  <w:pPr>
                                    <w:pStyle w:val="19"/>
                                    <w:spacing w:before="0"/>
                                    <w:jc w:val="both"/>
                                    <w:rPr>
                                      <w:rFonts w:hint="eastAsia" w:ascii="仿宋" w:hAnsi="仿宋" w:eastAsia="仿宋" w:cs="仿宋"/>
                                      <w:b/>
                                      <w:sz w:val="30"/>
                                      <w:szCs w:val="30"/>
                                    </w:rPr>
                                  </w:pPr>
                                  <w:r>
                                    <w:rPr>
                                      <w:rFonts w:hint="eastAsia" w:ascii="仿宋" w:hAnsi="仿宋" w:eastAsia="仿宋" w:cs="仿宋"/>
                                      <w:b/>
                                      <w:sz w:val="30"/>
                                      <w:szCs w:val="30"/>
                                    </w:rPr>
                                    <w:t>工程规模</w:t>
                                  </w:r>
                                </w:p>
                              </w:tc>
                              <w:tc>
                                <w:tcPr>
                                  <w:tcW w:w="5113" w:type="dxa"/>
                                  <w:vAlign w:val="center"/>
                                </w:tcPr>
                                <w:p>
                                  <w:pPr>
                                    <w:pStyle w:val="19"/>
                                    <w:spacing w:before="1" w:line="400" w:lineRule="atLeast"/>
                                    <w:ind w:left="222" w:right="-15" w:firstLine="280" w:firstLineChars="100"/>
                                    <w:jc w:val="center"/>
                                    <w:rPr>
                                      <w:rFonts w:hint="eastAsia" w:ascii="仿宋" w:hAnsi="仿宋" w:eastAsia="仿宋" w:cs="仿宋"/>
                                      <w:sz w:val="28"/>
                                      <w:lang w:val="en-US" w:eastAsia="zh-CN"/>
                                    </w:rPr>
                                  </w:pPr>
                                  <w:r>
                                    <w:rPr>
                                      <w:rFonts w:hint="eastAsia" w:ascii="仿宋" w:hAnsi="仿宋" w:eastAsia="仿宋" w:cs="仿宋"/>
                                      <w:sz w:val="28"/>
                                      <w:highlight w:val="none"/>
                                      <w:lang w:val="en-US" w:eastAsia="zh-CN"/>
                                    </w:rPr>
                                    <w:t>建筑面积约800平方米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line="494" w:lineRule="exact"/>
                                    <w:jc w:val="both"/>
                                    <w:rPr>
                                      <w:rFonts w:hint="eastAsia" w:ascii="仿宋" w:hAnsi="仿宋" w:eastAsia="仿宋" w:cs="仿宋"/>
                                      <w:b/>
                                      <w:sz w:val="30"/>
                                      <w:szCs w:val="30"/>
                                    </w:rPr>
                                  </w:pPr>
                                  <w:r>
                                    <w:rPr>
                                      <w:rFonts w:hint="eastAsia" w:ascii="仿宋" w:hAnsi="仿宋" w:eastAsia="仿宋" w:cs="仿宋"/>
                                      <w:b/>
                                      <w:sz w:val="30"/>
                                      <w:szCs w:val="30"/>
                                    </w:rPr>
                                    <w:t>项目最高限价</w:t>
                                  </w:r>
                                </w:p>
                              </w:tc>
                              <w:tc>
                                <w:tcPr>
                                  <w:tcW w:w="5113" w:type="dxa"/>
                                </w:tcPr>
                                <w:p>
                                  <w:pPr>
                                    <w:pStyle w:val="19"/>
                                    <w:spacing w:before="104"/>
                                    <w:ind w:left="782"/>
                                    <w:jc w:val="both"/>
                                    <w:rPr>
                                      <w:rFonts w:hint="eastAsia" w:ascii="仿宋" w:hAnsi="仿宋" w:eastAsia="仿宋" w:cs="仿宋"/>
                                      <w:sz w:val="28"/>
                                    </w:rPr>
                                  </w:pPr>
                                  <w:r>
                                    <w:rPr>
                                      <w:rFonts w:hint="eastAsia" w:ascii="仿宋" w:hAnsi="仿宋" w:eastAsia="仿宋" w:cs="仿宋"/>
                                      <w:sz w:val="28"/>
                                      <w:lang w:val="en-US" w:eastAsia="zh-CN"/>
                                    </w:rPr>
                                    <w:t xml:space="preserve">     17</w:t>
                                  </w:r>
                                  <w:r>
                                    <w:rPr>
                                      <w:rFonts w:hint="eastAsia" w:ascii="仿宋" w:hAnsi="仿宋" w:eastAsia="仿宋" w:cs="仿宋"/>
                                      <w:sz w:val="28"/>
                                    </w:rPr>
                                    <w:t>万元</w:t>
                                  </w:r>
                                </w:p>
                              </w:tc>
                            </w:tr>
                          </w:tbl>
                          <w:p>
                            <w:pPr>
                              <w:pStyle w:val="2"/>
                              <w:jc w:val="both"/>
                            </w:pPr>
                          </w:p>
                        </w:txbxContent>
                      </wps:txbx>
                      <wps:bodyPr lIns="0" tIns="0" rIns="0" bIns="0" upright="1"/>
                    </wps:wsp>
                  </a:graphicData>
                </a:graphic>
              </wp:anchor>
            </w:drawing>
          </mc:Choice>
          <mc:Fallback>
            <w:pict>
              <v:shape id="文本框 2" o:spid="_x0000_s1026" o:spt="202" type="#_x0000_t202" style="position:absolute;left:0pt;margin-left:90.4pt;margin-top:21.4pt;height:203.95pt;width:440.9pt;mso-position-horizontal-relative:page;z-index:251659264;mso-width-relative:page;mso-height-relative:page;" filled="f" stroked="f" coordsize="21600,21600" o:gfxdata="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ghIe2AAAAAsBAAAPAAAAAAAAAAEAIAAAACIAAABkcnMvZG93bnJldi54bWxQSwEC&#10;FAAUAAAACACHTuJArGhV77sBAABzAwAADgAAAAAAAAABACAAAAAnAQAAZHJzL2Uyb0RvYy54bWxQ&#10;SwUGAAAAAAYABgBZAQAAVAUAAAAA&#10;">
                <v:fill on="f" focussize="0,0"/>
                <v:stroke on="f"/>
                <v:imagedata o:title=""/>
                <o:lock v:ext="edit" aspectratio="f"/>
                <v:textbox inset="0mm,0mm,0mm,0mm">
                  <w:txbxContent>
                    <w:tbl>
                      <w:tblPr>
                        <w:tblStyle w:val="10"/>
                        <w:tblpPr w:leftFromText="180" w:rightFromText="180" w:horzAnchor="margin" w:tblpXSpec="left" w:tblpY="-4058"/>
                        <w:tblOverlap w:val="never"/>
                        <w:tblW w:w="8572"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9"/>
                        <w:gridCol w:w="5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before="9" w:line="496" w:lineRule="exact"/>
                              <w:ind w:left="0" w:leftChars="0" w:firstLine="602" w:firstLineChars="200"/>
                              <w:jc w:val="both"/>
                              <w:rPr>
                                <w:rFonts w:hint="eastAsia" w:ascii="仿宋" w:hAnsi="仿宋" w:eastAsia="仿宋" w:cs="仿宋"/>
                                <w:b/>
                                <w:sz w:val="30"/>
                                <w:szCs w:val="30"/>
                              </w:rPr>
                            </w:pPr>
                            <w:r>
                              <w:rPr>
                                <w:rFonts w:hint="eastAsia" w:ascii="仿宋" w:hAnsi="仿宋" w:eastAsia="仿宋" w:cs="仿宋"/>
                                <w:b/>
                                <w:sz w:val="30"/>
                                <w:szCs w:val="30"/>
                              </w:rPr>
                              <w:t>比选人（项目业主）</w:t>
                            </w:r>
                          </w:p>
                        </w:tc>
                        <w:tc>
                          <w:tcPr>
                            <w:tcW w:w="5113" w:type="dxa"/>
                          </w:tcPr>
                          <w:p>
                            <w:pPr>
                              <w:pStyle w:val="19"/>
                              <w:spacing w:before="102"/>
                              <w:ind w:left="782" w:firstLine="560" w:firstLineChars="200"/>
                              <w:jc w:val="both"/>
                              <w:rPr>
                                <w:rFonts w:hint="eastAsia" w:ascii="仿宋" w:hAnsi="仿宋" w:eastAsia="仿宋" w:cs="仿宋"/>
                                <w:sz w:val="28"/>
                                <w:lang w:eastAsia="zh-CN"/>
                              </w:rPr>
                            </w:pPr>
                            <w:r>
                              <w:rPr>
                                <w:rFonts w:hint="eastAsia" w:ascii="仿宋" w:hAnsi="仿宋" w:eastAsia="仿宋" w:cs="仿宋"/>
                                <w:sz w:val="28"/>
                              </w:rPr>
                              <w:t>江油市</w:t>
                            </w:r>
                            <w:r>
                              <w:rPr>
                                <w:rFonts w:hint="eastAsia" w:ascii="仿宋" w:hAnsi="仿宋" w:eastAsia="仿宋" w:cs="仿宋"/>
                                <w:sz w:val="28"/>
                                <w:lang w:val="en-US" w:eastAsia="zh-CN"/>
                              </w:rPr>
                              <w:t>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3459" w:type="dxa"/>
                          </w:tcPr>
                          <w:p>
                            <w:pPr>
                              <w:pStyle w:val="19"/>
                              <w:spacing w:before="9" w:line="494" w:lineRule="exact"/>
                              <w:jc w:val="both"/>
                              <w:rPr>
                                <w:rFonts w:hint="eastAsia" w:ascii="仿宋" w:hAnsi="仿宋" w:eastAsia="仿宋" w:cs="仿宋"/>
                                <w:b/>
                                <w:sz w:val="30"/>
                                <w:szCs w:val="30"/>
                              </w:rPr>
                            </w:pPr>
                            <w:r>
                              <w:rPr>
                                <w:rFonts w:hint="eastAsia" w:ascii="仿宋" w:hAnsi="仿宋" w:eastAsia="仿宋" w:cs="仿宋"/>
                                <w:b/>
                                <w:sz w:val="30"/>
                                <w:szCs w:val="30"/>
                              </w:rPr>
                              <w:t>项目名称</w:t>
                            </w:r>
                          </w:p>
                        </w:tc>
                        <w:tc>
                          <w:tcPr>
                            <w:tcW w:w="5113" w:type="dxa"/>
                          </w:tcPr>
                          <w:p>
                            <w:pPr>
                              <w:pStyle w:val="19"/>
                              <w:spacing w:before="101"/>
                              <w:ind w:left="222" w:firstLine="560" w:firstLineChars="200"/>
                              <w:jc w:val="both"/>
                              <w:rPr>
                                <w:rFonts w:hint="eastAsia" w:ascii="仿宋" w:hAnsi="仿宋" w:eastAsia="仿宋" w:cs="仿宋"/>
                                <w:sz w:val="28"/>
                              </w:rPr>
                            </w:pPr>
                            <w:r>
                              <w:rPr>
                                <w:rFonts w:hint="eastAsia" w:ascii="仿宋" w:hAnsi="仿宋" w:eastAsia="仿宋" w:cs="仿宋"/>
                                <w:sz w:val="28"/>
                              </w:rPr>
                              <w:t>江油市人民医院</w:t>
                            </w:r>
                            <w:r>
                              <w:rPr>
                                <w:rFonts w:hint="eastAsia" w:ascii="仿宋" w:hAnsi="仿宋" w:eastAsia="仿宋" w:cs="仿宋"/>
                                <w:sz w:val="28"/>
                                <w:lang w:eastAsia="zh-CN"/>
                              </w:rPr>
                              <w:t>新建</w:t>
                            </w:r>
                            <w:r>
                              <w:rPr>
                                <w:rFonts w:hint="eastAsia" w:ascii="仿宋" w:hAnsi="仿宋" w:eastAsia="仿宋" w:cs="仿宋"/>
                                <w:sz w:val="28"/>
                              </w:rPr>
                              <w:t>食堂项目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建设地点</w:t>
                            </w:r>
                          </w:p>
                        </w:tc>
                        <w:tc>
                          <w:tcPr>
                            <w:tcW w:w="5113" w:type="dxa"/>
                            <w:vAlign w:val="center"/>
                          </w:tcPr>
                          <w:p>
                            <w:pPr>
                              <w:spacing w:line="218" w:lineRule="auto"/>
                              <w:ind w:left="563"/>
                              <w:jc w:val="center"/>
                              <w:rPr>
                                <w:rFonts w:hint="eastAsia" w:ascii="仿宋" w:hAnsi="仿宋" w:eastAsia="仿宋" w:cs="仿宋"/>
                                <w:sz w:val="28"/>
                                <w:lang w:eastAsia="zh-CN"/>
                              </w:rPr>
                            </w:pPr>
                            <w:r>
                              <w:rPr>
                                <w:rFonts w:hint="eastAsia" w:ascii="仿宋" w:hAnsi="仿宋" w:eastAsia="仿宋" w:cs="仿宋"/>
                                <w:spacing w:val="-7"/>
                                <w:sz w:val="28"/>
                                <w:szCs w:val="28"/>
                              </w:rPr>
                              <w:t>江油市</w:t>
                            </w:r>
                            <w:r>
                              <w:rPr>
                                <w:rFonts w:hint="eastAsia" w:ascii="仿宋" w:hAnsi="仿宋" w:eastAsia="仿宋" w:cs="仿宋"/>
                                <w:i w:val="0"/>
                                <w:iCs w:val="0"/>
                                <w:caps w:val="0"/>
                                <w:color w:val="535353"/>
                                <w:spacing w:val="0"/>
                                <w:sz w:val="28"/>
                                <w:szCs w:val="28"/>
                                <w:shd w:val="clear" w:fill="FFFFFF"/>
                              </w:rPr>
                              <w:t>中坝镇纪念碑路中段30号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line="494" w:lineRule="exact"/>
                              <w:jc w:val="both"/>
                              <w:rPr>
                                <w:rFonts w:hint="eastAsia" w:ascii="仿宋" w:hAnsi="仿宋" w:eastAsia="仿宋" w:cs="仿宋"/>
                                <w:b/>
                                <w:sz w:val="30"/>
                                <w:szCs w:val="30"/>
                              </w:rPr>
                            </w:pPr>
                            <w:r>
                              <w:rPr>
                                <w:rFonts w:hint="eastAsia" w:ascii="仿宋" w:hAnsi="仿宋" w:eastAsia="仿宋" w:cs="仿宋"/>
                                <w:b/>
                                <w:sz w:val="30"/>
                                <w:szCs w:val="30"/>
                              </w:rPr>
                              <w:t>工</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期</w:t>
                            </w:r>
                          </w:p>
                        </w:tc>
                        <w:tc>
                          <w:tcPr>
                            <w:tcW w:w="5113" w:type="dxa"/>
                          </w:tcPr>
                          <w:p>
                            <w:pPr>
                              <w:pStyle w:val="19"/>
                              <w:spacing w:before="103"/>
                              <w:ind w:left="782" w:firstLine="1400" w:firstLineChars="500"/>
                              <w:jc w:val="both"/>
                              <w:rPr>
                                <w:rFonts w:hint="eastAsia" w:ascii="仿宋" w:hAnsi="仿宋" w:eastAsia="仿宋" w:cs="仿宋"/>
                                <w:sz w:val="28"/>
                                <w:lang w:val="en-US" w:eastAsia="zh-CN"/>
                              </w:rPr>
                            </w:pPr>
                            <w:r>
                              <w:rPr>
                                <w:rFonts w:hint="eastAsia" w:ascii="仿宋" w:hAnsi="仿宋" w:eastAsia="仿宋" w:cs="仿宋"/>
                                <w:sz w:val="28"/>
                                <w:lang w:val="en-US" w:eastAsia="zh-CN"/>
                              </w:rPr>
                              <w:t>30天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459" w:type="dxa"/>
                            <w:vAlign w:val="center"/>
                          </w:tcPr>
                          <w:p>
                            <w:pPr>
                              <w:pStyle w:val="19"/>
                              <w:spacing w:before="0"/>
                              <w:jc w:val="both"/>
                              <w:rPr>
                                <w:rFonts w:hint="eastAsia" w:ascii="仿宋" w:hAnsi="仿宋" w:eastAsia="仿宋" w:cs="仿宋"/>
                                <w:b/>
                                <w:sz w:val="30"/>
                                <w:szCs w:val="30"/>
                              </w:rPr>
                            </w:pPr>
                            <w:r>
                              <w:rPr>
                                <w:rFonts w:hint="eastAsia" w:ascii="仿宋" w:hAnsi="仿宋" w:eastAsia="仿宋" w:cs="仿宋"/>
                                <w:b/>
                                <w:sz w:val="30"/>
                                <w:szCs w:val="30"/>
                              </w:rPr>
                              <w:t>工程规模</w:t>
                            </w:r>
                          </w:p>
                        </w:tc>
                        <w:tc>
                          <w:tcPr>
                            <w:tcW w:w="5113" w:type="dxa"/>
                            <w:vAlign w:val="center"/>
                          </w:tcPr>
                          <w:p>
                            <w:pPr>
                              <w:pStyle w:val="19"/>
                              <w:spacing w:before="1" w:line="400" w:lineRule="atLeast"/>
                              <w:ind w:left="222" w:right="-15" w:firstLine="280" w:firstLineChars="100"/>
                              <w:jc w:val="center"/>
                              <w:rPr>
                                <w:rFonts w:hint="eastAsia" w:ascii="仿宋" w:hAnsi="仿宋" w:eastAsia="仿宋" w:cs="仿宋"/>
                                <w:sz w:val="28"/>
                                <w:lang w:val="en-US" w:eastAsia="zh-CN"/>
                              </w:rPr>
                            </w:pPr>
                            <w:r>
                              <w:rPr>
                                <w:rFonts w:hint="eastAsia" w:ascii="仿宋" w:hAnsi="仿宋" w:eastAsia="仿宋" w:cs="仿宋"/>
                                <w:sz w:val="28"/>
                                <w:highlight w:val="none"/>
                                <w:lang w:val="en-US" w:eastAsia="zh-CN"/>
                              </w:rPr>
                              <w:t>建筑面积约800平方米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459" w:type="dxa"/>
                          </w:tcPr>
                          <w:p>
                            <w:pPr>
                              <w:pStyle w:val="19"/>
                              <w:spacing w:line="494" w:lineRule="exact"/>
                              <w:jc w:val="both"/>
                              <w:rPr>
                                <w:rFonts w:hint="eastAsia" w:ascii="仿宋" w:hAnsi="仿宋" w:eastAsia="仿宋" w:cs="仿宋"/>
                                <w:b/>
                                <w:sz w:val="30"/>
                                <w:szCs w:val="30"/>
                              </w:rPr>
                            </w:pPr>
                            <w:r>
                              <w:rPr>
                                <w:rFonts w:hint="eastAsia" w:ascii="仿宋" w:hAnsi="仿宋" w:eastAsia="仿宋" w:cs="仿宋"/>
                                <w:b/>
                                <w:sz w:val="30"/>
                                <w:szCs w:val="30"/>
                              </w:rPr>
                              <w:t>项目最高限价</w:t>
                            </w:r>
                          </w:p>
                        </w:tc>
                        <w:tc>
                          <w:tcPr>
                            <w:tcW w:w="5113" w:type="dxa"/>
                          </w:tcPr>
                          <w:p>
                            <w:pPr>
                              <w:pStyle w:val="19"/>
                              <w:spacing w:before="104"/>
                              <w:ind w:left="782"/>
                              <w:jc w:val="both"/>
                              <w:rPr>
                                <w:rFonts w:hint="eastAsia" w:ascii="仿宋" w:hAnsi="仿宋" w:eastAsia="仿宋" w:cs="仿宋"/>
                                <w:sz w:val="28"/>
                              </w:rPr>
                            </w:pPr>
                            <w:r>
                              <w:rPr>
                                <w:rFonts w:hint="eastAsia" w:ascii="仿宋" w:hAnsi="仿宋" w:eastAsia="仿宋" w:cs="仿宋"/>
                                <w:sz w:val="28"/>
                                <w:lang w:val="en-US" w:eastAsia="zh-CN"/>
                              </w:rPr>
                              <w:t xml:space="preserve">     17</w:t>
                            </w:r>
                            <w:r>
                              <w:rPr>
                                <w:rFonts w:hint="eastAsia" w:ascii="仿宋" w:hAnsi="仿宋" w:eastAsia="仿宋" w:cs="仿宋"/>
                                <w:sz w:val="28"/>
                              </w:rPr>
                              <w:t>万元</w:t>
                            </w:r>
                          </w:p>
                        </w:tc>
                      </w:tr>
                    </w:tbl>
                    <w:p>
                      <w:pPr>
                        <w:pStyle w:val="2"/>
                        <w:jc w:val="both"/>
                      </w:pPr>
                    </w:p>
                  </w:txbxContent>
                </v:textbox>
              </v:shape>
            </w:pict>
          </mc:Fallback>
        </mc:AlternateContent>
      </w:r>
      <w:r>
        <w:rPr>
          <w:rFonts w:hint="eastAsia" w:ascii="仿宋" w:hAnsi="仿宋" w:eastAsia="仿宋" w:cs="仿宋"/>
        </w:rPr>
        <w:t>二、</w:t>
      </w:r>
      <w:r>
        <w:rPr>
          <w:rFonts w:hint="eastAsia" w:ascii="仿宋" w:hAnsi="仿宋" w:eastAsia="仿宋" w:cs="仿宋"/>
          <w:sz w:val="30"/>
          <w:szCs w:val="30"/>
        </w:rPr>
        <w:t>项目概况</w:t>
      </w:r>
      <w:r>
        <w:rPr>
          <w:rFonts w:hint="eastAsia" w:ascii="仿宋" w:hAnsi="仿宋" w:eastAsia="仿宋" w:cs="仿宋"/>
        </w:rPr>
        <w:t>：</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三、资格要求：</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一般要求：具有独立法人资格。</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资质要求：企业资质等级不应低于建设行政主管部门颁发的建筑行业（建筑工程）专业乙级设计及以上企业资质。</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3、财务要求：近一年无亏损（提供财务状况扫描件）</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4、业绩要求：近三年来完成的类似项目</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其他要求：</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①比选申请人提供的所有材料均需提供真实有效及加盖单位鲜章的复印件，以待查验。</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②所提供材料一经发现有虚假、作弊行为，将取消比选资格。</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③开标现场不接受任何补正资料。</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④企业注册地不在省内，需提供入川备案资料，专业需一致。</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⑤</w:t>
      </w:r>
      <w:r>
        <w:rPr>
          <w:rFonts w:hint="eastAsia" w:ascii="仿宋" w:hAnsi="仿宋" w:eastAsia="仿宋" w:cs="仿宋"/>
          <w:sz w:val="28"/>
          <w:szCs w:val="28"/>
        </w:rPr>
        <w:t>本项目不接受联合体参加比选。</w:t>
      </w:r>
    </w:p>
    <w:p>
      <w:pPr>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四、日程安排:</w:t>
      </w:r>
    </w:p>
    <w:p>
      <w:pPr>
        <w:spacing w:before="176" w:line="335" w:lineRule="auto"/>
        <w:ind w:left="15" w:right="223" w:firstLine="557"/>
        <w:rPr>
          <w:rFonts w:ascii="仿宋" w:hAnsi="仿宋" w:eastAsia="仿宋" w:cs="仿宋"/>
          <w:sz w:val="28"/>
          <w:szCs w:val="28"/>
        </w:rPr>
      </w:pPr>
      <w:r>
        <w:rPr>
          <w:rFonts w:ascii="仿宋" w:hAnsi="仿宋" w:eastAsia="仿宋" w:cs="仿宋"/>
          <w:spacing w:val="-8"/>
          <w:sz w:val="28"/>
          <w:szCs w:val="28"/>
        </w:rPr>
        <w:t>4.1  2</w:t>
      </w:r>
      <w:r>
        <w:rPr>
          <w:rFonts w:ascii="仿宋" w:hAnsi="仿宋" w:eastAsia="仿宋" w:cs="仿宋"/>
          <w:spacing w:val="-4"/>
          <w:sz w:val="28"/>
          <w:szCs w:val="28"/>
        </w:rPr>
        <w:t>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8</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14</w:t>
      </w:r>
      <w:r>
        <w:rPr>
          <w:rFonts w:ascii="仿宋" w:hAnsi="仿宋" w:eastAsia="仿宋" w:cs="仿宋"/>
          <w:spacing w:val="-4"/>
          <w:sz w:val="28"/>
          <w:szCs w:val="28"/>
        </w:rPr>
        <w:t>至 202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8</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27</w:t>
      </w:r>
      <w:r>
        <w:rPr>
          <w:rFonts w:ascii="仿宋" w:hAnsi="仿宋" w:eastAsia="仿宋" w:cs="仿宋"/>
          <w:spacing w:val="-4"/>
          <w:sz w:val="28"/>
          <w:szCs w:val="28"/>
        </w:rPr>
        <w:t>发布项目设计招标公告并接</w:t>
      </w:r>
      <w:r>
        <w:rPr>
          <w:rFonts w:ascii="仿宋" w:hAnsi="仿宋" w:eastAsia="仿宋" w:cs="仿宋"/>
          <w:spacing w:val="-12"/>
          <w:sz w:val="28"/>
          <w:szCs w:val="28"/>
        </w:rPr>
        <w:t>受投标</w:t>
      </w:r>
      <w:r>
        <w:rPr>
          <w:rFonts w:ascii="仿宋" w:hAnsi="仿宋" w:eastAsia="仿宋" w:cs="仿宋"/>
          <w:spacing w:val="-10"/>
          <w:sz w:val="28"/>
          <w:szCs w:val="28"/>
        </w:rPr>
        <w:t>报</w:t>
      </w:r>
      <w:r>
        <w:rPr>
          <w:rFonts w:ascii="仿宋" w:hAnsi="仿宋" w:eastAsia="仿宋" w:cs="仿宋"/>
          <w:spacing w:val="-6"/>
          <w:sz w:val="28"/>
          <w:szCs w:val="28"/>
        </w:rPr>
        <w:t>名，报名截止时间为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8</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27</w:t>
      </w:r>
      <w:r>
        <w:rPr>
          <w:rFonts w:hint="eastAsia" w:ascii="仿宋" w:hAnsi="仿宋" w:eastAsia="仿宋" w:cs="仿宋"/>
          <w:spacing w:val="-6"/>
          <w:sz w:val="28"/>
          <w:szCs w:val="28"/>
          <w:lang w:eastAsia="zh-CN"/>
        </w:rPr>
        <w:t>下午</w:t>
      </w:r>
      <w:r>
        <w:rPr>
          <w:rFonts w:hint="eastAsia" w:ascii="仿宋" w:hAnsi="仿宋" w:eastAsia="仿宋" w:cs="仿宋"/>
          <w:spacing w:val="-6"/>
          <w:sz w:val="28"/>
          <w:szCs w:val="28"/>
          <w:lang w:val="en-US" w:eastAsia="zh-CN"/>
        </w:rPr>
        <w:t>17</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30</w:t>
      </w:r>
      <w:r>
        <w:rPr>
          <w:rFonts w:ascii="仿宋" w:hAnsi="仿宋" w:eastAsia="仿宋" w:cs="仿宋"/>
          <w:spacing w:val="-6"/>
          <w:sz w:val="28"/>
          <w:szCs w:val="28"/>
        </w:rPr>
        <w:t>。</w:t>
      </w:r>
    </w:p>
    <w:p>
      <w:pPr>
        <w:spacing w:before="176" w:line="335" w:lineRule="auto"/>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 xml:space="preserve">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8</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28，14：20分投标</w:t>
      </w:r>
      <w:r>
        <w:rPr>
          <w:rFonts w:ascii="仿宋" w:hAnsi="仿宋" w:eastAsia="仿宋" w:cs="仿宋"/>
          <w:spacing w:val="-6"/>
          <w:sz w:val="28"/>
          <w:szCs w:val="28"/>
        </w:rPr>
        <w:t>单位到</w:t>
      </w:r>
      <w:r>
        <w:rPr>
          <w:rFonts w:hint="eastAsia" w:ascii="仿宋" w:hAnsi="仿宋" w:eastAsia="仿宋" w:cs="仿宋"/>
          <w:spacing w:val="-6"/>
          <w:sz w:val="28"/>
          <w:szCs w:val="28"/>
          <w:lang w:val="en-US" w:eastAsia="zh-CN"/>
        </w:rPr>
        <w:t>江油市人民医院采购办</w:t>
      </w:r>
      <w:r>
        <w:rPr>
          <w:rFonts w:ascii="仿宋" w:hAnsi="仿宋" w:eastAsia="仿宋" w:cs="仿宋"/>
          <w:spacing w:val="-6"/>
          <w:sz w:val="28"/>
          <w:szCs w:val="28"/>
        </w:rPr>
        <w:t>提交</w:t>
      </w:r>
      <w:r>
        <w:rPr>
          <w:rFonts w:hint="eastAsia" w:ascii="仿宋" w:hAnsi="仿宋" w:eastAsia="仿宋" w:cs="仿宋"/>
          <w:spacing w:val="-6"/>
          <w:sz w:val="28"/>
          <w:szCs w:val="28"/>
          <w:lang w:val="en-US" w:eastAsia="zh-CN"/>
        </w:rPr>
        <w:t>比选申请</w:t>
      </w:r>
      <w:r>
        <w:rPr>
          <w:rFonts w:ascii="仿宋" w:hAnsi="仿宋" w:eastAsia="仿宋" w:cs="仿宋"/>
          <w:spacing w:val="-6"/>
          <w:sz w:val="28"/>
          <w:szCs w:val="28"/>
        </w:rPr>
        <w:t>文件。</w:t>
      </w:r>
    </w:p>
    <w:p>
      <w:pPr>
        <w:spacing w:before="176" w:line="335" w:lineRule="auto"/>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 xml:space="preserve">  比选时间：202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.0</w:t>
      </w:r>
      <w:r>
        <w:rPr>
          <w:rFonts w:hint="eastAsia" w:ascii="仿宋" w:hAnsi="仿宋" w:eastAsia="仿宋" w:cs="仿宋"/>
          <w:spacing w:val="-6"/>
          <w:sz w:val="28"/>
          <w:szCs w:val="28"/>
          <w:lang w:val="en-US" w:eastAsia="zh-CN"/>
        </w:rPr>
        <w:t>8</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28，14：40</w:t>
      </w:r>
      <w:r>
        <w:rPr>
          <w:rFonts w:ascii="仿宋" w:hAnsi="仿宋" w:eastAsia="仿宋" w:cs="仿宋"/>
          <w:spacing w:val="-6"/>
          <w:sz w:val="28"/>
          <w:szCs w:val="28"/>
        </w:rPr>
        <w:t>。</w:t>
      </w:r>
    </w:p>
    <w:p>
      <w:pPr>
        <w:bidi w:val="0"/>
        <w:spacing w:line="360" w:lineRule="auto"/>
        <w:rPr>
          <w:rFonts w:hint="eastAsia" w:ascii="仿宋" w:hAnsi="仿宋" w:eastAsia="仿宋" w:cs="仿宋"/>
          <w:spacing w:val="-5"/>
          <w:sz w:val="28"/>
          <w:szCs w:val="28"/>
          <w:lang w:val="en-US" w:eastAsia="zh-CN"/>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4</w:t>
      </w:r>
      <w:r>
        <w:rPr>
          <w:rFonts w:ascii="仿宋" w:hAnsi="仿宋" w:eastAsia="仿宋" w:cs="仿宋"/>
          <w:spacing w:val="-6"/>
          <w:sz w:val="28"/>
          <w:szCs w:val="28"/>
        </w:rPr>
        <w:t xml:space="preserve">  比选地点：</w:t>
      </w:r>
      <w:r>
        <w:rPr>
          <w:rFonts w:hint="eastAsia" w:ascii="仿宋" w:hAnsi="仿宋" w:eastAsia="仿宋" w:cs="仿宋"/>
          <w:spacing w:val="-6"/>
          <w:sz w:val="28"/>
          <w:szCs w:val="28"/>
          <w:lang w:val="en-US" w:eastAsia="zh-CN"/>
        </w:rPr>
        <w:t>江油市人民医院门诊8楼会议室</w:t>
      </w:r>
      <w:r>
        <w:rPr>
          <w:rFonts w:hint="eastAsia" w:ascii="仿宋" w:hAnsi="仿宋" w:eastAsia="仿宋" w:cs="仿宋"/>
          <w:spacing w:val="-5"/>
          <w:sz w:val="28"/>
          <w:szCs w:val="28"/>
          <w:lang w:val="en-US" w:eastAsia="zh-CN"/>
        </w:rPr>
        <w:t xml:space="preserve"> </w:t>
      </w:r>
    </w:p>
    <w:p>
      <w:pPr>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t>五、评标方式：</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本项目工程发包价最高限价</w:t>
      </w:r>
      <w:r>
        <w:rPr>
          <w:rFonts w:hint="eastAsia" w:ascii="仿宋" w:hAnsi="仿宋" w:eastAsia="仿宋" w:cs="仿宋"/>
          <w:sz w:val="28"/>
          <w:szCs w:val="28"/>
          <w:lang w:val="en-US" w:eastAsia="zh-CN"/>
        </w:rPr>
        <w:t>17</w:t>
      </w:r>
      <w:r>
        <w:rPr>
          <w:rFonts w:hint="eastAsia" w:ascii="仿宋" w:hAnsi="仿宋" w:eastAsia="仿宋" w:cs="仿宋"/>
          <w:sz w:val="28"/>
          <w:szCs w:val="28"/>
        </w:rPr>
        <w:t>万元，评标时</w:t>
      </w:r>
      <w:r>
        <w:rPr>
          <w:rFonts w:hint="eastAsia" w:ascii="仿宋" w:hAnsi="仿宋" w:eastAsia="仿宋" w:cs="仿宋"/>
          <w:sz w:val="28"/>
          <w:szCs w:val="28"/>
          <w:lang w:val="en-US" w:eastAsia="zh-CN"/>
        </w:rPr>
        <w:t>采用综合评分法。</w:t>
      </w:r>
      <w:r>
        <w:rPr>
          <w:rFonts w:hint="eastAsia" w:ascii="仿宋" w:hAnsi="仿宋" w:eastAsia="仿宋" w:cs="仿宋"/>
          <w:sz w:val="28"/>
          <w:szCs w:val="28"/>
        </w:rPr>
        <w:t>主要参照</w:t>
      </w:r>
      <w:r>
        <w:rPr>
          <w:rFonts w:hint="eastAsia" w:ascii="仿宋" w:hAnsi="仿宋" w:eastAsia="仿宋" w:cs="仿宋"/>
          <w:sz w:val="28"/>
          <w:szCs w:val="28"/>
          <w:lang w:val="en-US" w:eastAsia="zh-CN"/>
        </w:rPr>
        <w:t>投标</w:t>
      </w:r>
      <w:r>
        <w:rPr>
          <w:rFonts w:hint="eastAsia" w:ascii="仿宋" w:hAnsi="仿宋" w:eastAsia="仿宋" w:cs="仿宋"/>
          <w:sz w:val="28"/>
          <w:szCs w:val="28"/>
        </w:rPr>
        <w:t>报价，同时综合考量企业社会信誉度、服务质量及时效承诺等方面内容方式确定中选人并进行公示。</w:t>
      </w:r>
    </w:p>
    <w:p>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比选时间为 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 w:hAnsi="仿宋" w:eastAsia="仿宋" w:cs="仿宋"/>
          <w:sz w:val="28"/>
          <w:szCs w:val="28"/>
          <w:lang w:val="en-US" w:eastAsia="zh-CN"/>
        </w:rPr>
        <w:t>14:40分</w:t>
      </w:r>
      <w:r>
        <w:rPr>
          <w:rFonts w:hint="eastAsia" w:ascii="仿宋" w:hAnsi="仿宋" w:eastAsia="仿宋" w:cs="仿宋"/>
          <w:sz w:val="28"/>
          <w:szCs w:val="28"/>
        </w:rPr>
        <w:t>，比选地点在江油市</w:t>
      </w:r>
      <w:r>
        <w:rPr>
          <w:rFonts w:hint="eastAsia" w:ascii="仿宋" w:hAnsi="仿宋" w:eastAsia="仿宋" w:cs="仿宋"/>
          <w:sz w:val="28"/>
          <w:szCs w:val="28"/>
          <w:lang w:val="en-US" w:eastAsia="zh-CN"/>
        </w:rPr>
        <w:t>人民医院门诊楼</w:t>
      </w:r>
      <w:r>
        <w:rPr>
          <w:rFonts w:hint="eastAsia" w:ascii="仿宋" w:hAnsi="仿宋" w:eastAsia="仿宋" w:cs="仿宋"/>
          <w:spacing w:val="-6"/>
          <w:sz w:val="28"/>
          <w:szCs w:val="28"/>
          <w:lang w:val="en-US" w:eastAsia="zh-CN"/>
        </w:rPr>
        <w:t>8楼</w:t>
      </w:r>
      <w:r>
        <w:rPr>
          <w:rFonts w:hint="eastAsia" w:ascii="仿宋" w:hAnsi="仿宋" w:eastAsia="仿宋" w:cs="仿宋"/>
          <w:sz w:val="28"/>
          <w:szCs w:val="28"/>
          <w:lang w:val="en-US" w:eastAsia="zh-CN"/>
        </w:rPr>
        <w:t>会议室。</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必备要件:①企业法人营业执照</w:t>
      </w:r>
      <w:r>
        <w:rPr>
          <w:rFonts w:hint="eastAsia" w:ascii="仿宋" w:hAnsi="仿宋" w:eastAsia="仿宋" w:cs="仿宋"/>
          <w:sz w:val="28"/>
          <w:szCs w:val="28"/>
          <w:lang w:val="en-US" w:eastAsia="zh-CN"/>
        </w:rPr>
        <w:t>副本复印件</w:t>
      </w:r>
      <w:r>
        <w:rPr>
          <w:rFonts w:hint="eastAsia" w:ascii="仿宋" w:hAnsi="仿宋" w:eastAsia="仿宋" w:cs="仿宋"/>
          <w:sz w:val="28"/>
          <w:szCs w:val="28"/>
        </w:rPr>
        <w:t>;②企业资质证书副本</w:t>
      </w:r>
      <w:r>
        <w:rPr>
          <w:rFonts w:hint="eastAsia" w:ascii="仿宋" w:hAnsi="仿宋" w:eastAsia="仿宋" w:cs="仿宋"/>
          <w:sz w:val="28"/>
          <w:szCs w:val="28"/>
          <w:lang w:val="en-US" w:eastAsia="zh-CN"/>
        </w:rPr>
        <w:t>复印件</w:t>
      </w:r>
      <w:r>
        <w:rPr>
          <w:rFonts w:hint="eastAsia" w:ascii="仿宋" w:hAnsi="仿宋" w:eastAsia="仿宋" w:cs="仿宋"/>
          <w:sz w:val="28"/>
          <w:szCs w:val="28"/>
        </w:rPr>
        <w:t>件;③</w:t>
      </w:r>
      <w:r>
        <w:rPr>
          <w:rFonts w:hint="eastAsia" w:ascii="仿宋" w:hAnsi="仿宋" w:eastAsia="仿宋" w:cs="仿宋"/>
          <w:sz w:val="28"/>
          <w:szCs w:val="28"/>
          <w:lang w:val="en-US" w:eastAsia="zh-CN"/>
        </w:rPr>
        <w:t>投标函</w:t>
      </w:r>
      <w:r>
        <w:rPr>
          <w:rFonts w:hint="eastAsia" w:ascii="仿宋" w:hAnsi="仿宋" w:eastAsia="仿宋" w:cs="仿宋"/>
          <w:sz w:val="28"/>
          <w:szCs w:val="28"/>
        </w:rPr>
        <w:t>、授权委托书和法定代表人身份证明;④</w:t>
      </w:r>
      <w:r>
        <w:rPr>
          <w:rFonts w:hint="eastAsia" w:ascii="仿宋" w:hAnsi="仿宋" w:eastAsia="仿宋" w:cs="仿宋"/>
          <w:sz w:val="28"/>
          <w:szCs w:val="28"/>
          <w:lang w:val="en-US" w:eastAsia="zh-CN"/>
        </w:rPr>
        <w:t>财务要求：近一年无亏损；⑤业绩要求：完成类似项目；⑥</w:t>
      </w:r>
      <w:r>
        <w:rPr>
          <w:rFonts w:hint="eastAsia" w:ascii="仿宋" w:hAnsi="仿宋" w:eastAsia="仿宋" w:cs="仿宋"/>
          <w:sz w:val="28"/>
          <w:szCs w:val="28"/>
        </w:rPr>
        <w:t>其他</w:t>
      </w:r>
      <w:r>
        <w:rPr>
          <w:rFonts w:hint="eastAsia" w:ascii="仿宋" w:hAnsi="仿宋" w:eastAsia="仿宋" w:cs="仿宋"/>
          <w:sz w:val="28"/>
          <w:szCs w:val="28"/>
          <w:lang w:val="en-US" w:eastAsia="zh-CN"/>
        </w:rPr>
        <w:t>必要资料</w:t>
      </w:r>
      <w:r>
        <w:rPr>
          <w:rFonts w:hint="eastAsia" w:ascii="仿宋" w:hAnsi="仿宋" w:eastAsia="仿宋" w:cs="仿宋"/>
          <w:sz w:val="28"/>
          <w:szCs w:val="28"/>
        </w:rPr>
        <w:t>。</w:t>
      </w:r>
    </w:p>
    <w:p>
      <w:pPr>
        <w:bidi w:val="0"/>
        <w:spacing w:line="360" w:lineRule="auto"/>
        <w:rPr>
          <w:rFonts w:hint="eastAsia" w:ascii="仿宋" w:hAnsi="仿宋" w:eastAsia="仿宋" w:cs="仿宋"/>
          <w:sz w:val="28"/>
          <w:szCs w:val="28"/>
        </w:rPr>
      </w:pPr>
      <w:r>
        <w:rPr>
          <w:rFonts w:hint="eastAsia" w:ascii="仿宋" w:hAnsi="仿宋" w:eastAsia="仿宋" w:cs="仿宋"/>
          <w:sz w:val="28"/>
          <w:szCs w:val="28"/>
        </w:rPr>
        <w:t>六、联系方式</w:t>
      </w:r>
    </w:p>
    <w:p>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比选人（全称）：江油市</w:t>
      </w:r>
      <w:r>
        <w:rPr>
          <w:rFonts w:hint="eastAsia" w:ascii="仿宋" w:hAnsi="仿宋" w:eastAsia="仿宋" w:cs="仿宋"/>
          <w:sz w:val="28"/>
          <w:szCs w:val="28"/>
          <w:lang w:val="en-US" w:eastAsia="zh-CN"/>
        </w:rPr>
        <w:t>人民医院</w:t>
      </w:r>
    </w:p>
    <w:p>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w:t>
      </w:r>
      <w:r>
        <w:rPr>
          <w:rFonts w:hint="eastAsia" w:ascii="仿宋" w:hAnsi="仿宋" w:eastAsia="仿宋" w:cs="仿宋"/>
          <w:sz w:val="28"/>
          <w:szCs w:val="28"/>
        </w:rPr>
        <w:t>址：江油市中坝镇纪念碑路中段</w:t>
      </w:r>
      <w:r>
        <w:rPr>
          <w:rFonts w:hint="eastAsia" w:ascii="仿宋" w:hAnsi="仿宋" w:eastAsia="仿宋" w:cs="仿宋"/>
          <w:sz w:val="28"/>
          <w:szCs w:val="28"/>
          <w:lang w:val="en-US" w:eastAsia="zh-CN"/>
        </w:rPr>
        <w:t>30号</w:t>
      </w:r>
    </w:p>
    <w:p>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欧玉洪</w:t>
      </w:r>
    </w:p>
    <w:p>
      <w:pPr>
        <w:bidi w:val="0"/>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联系电话：（0816）3262177</w:t>
      </w:r>
    </w:p>
    <w:p>
      <w:pPr>
        <w:bidi w:val="0"/>
        <w:spacing w:line="360" w:lineRule="auto"/>
        <w:rPr>
          <w:rFonts w:hint="eastAsia" w:ascii="仿宋" w:hAnsi="仿宋" w:eastAsia="仿宋" w:cs="仿宋"/>
          <w:sz w:val="28"/>
          <w:szCs w:val="28"/>
          <w:lang w:val="en-US"/>
        </w:rPr>
      </w:pPr>
    </w:p>
    <w:p>
      <w:pPr>
        <w:pStyle w:val="2"/>
        <w:rPr>
          <w:sz w:val="26"/>
        </w:rPr>
      </w:pPr>
    </w:p>
    <w:p>
      <w:pPr>
        <w:spacing w:before="91" w:line="302" w:lineRule="auto"/>
        <w:ind w:right="887"/>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附件2：</w:t>
      </w:r>
    </w:p>
    <w:p>
      <w:pPr>
        <w:pStyle w:val="3"/>
        <w:spacing w:line="360" w:lineRule="exact"/>
        <w:ind w:firstLine="3614" w:firstLineChars="1000"/>
        <w:jc w:val="both"/>
        <w:rPr>
          <w:rFonts w:hint="default" w:ascii="仿宋" w:hAnsi="仿宋" w:eastAsia="仿宋" w:cs="仿宋"/>
          <w:bCs/>
          <w:sz w:val="36"/>
          <w:lang w:val="en-US" w:eastAsia="zh-CN"/>
        </w:rPr>
      </w:pPr>
      <w:bookmarkStart w:id="0" w:name="_Toc111580500"/>
      <w:r>
        <w:rPr>
          <w:rFonts w:hint="eastAsia" w:ascii="仿宋" w:hAnsi="仿宋" w:eastAsia="仿宋" w:cs="仿宋"/>
          <w:bCs/>
          <w:sz w:val="36"/>
          <w:lang w:val="en-US" w:eastAsia="zh-CN"/>
        </w:rPr>
        <w:t>投标人</w:t>
      </w:r>
      <w:r>
        <w:rPr>
          <w:rFonts w:hint="eastAsia" w:ascii="仿宋" w:hAnsi="仿宋" w:eastAsia="仿宋" w:cs="仿宋"/>
          <w:bCs/>
          <w:sz w:val="36"/>
        </w:rPr>
        <w:t>须知</w:t>
      </w:r>
      <w:bookmarkEnd w:id="0"/>
      <w:bookmarkStart w:id="1" w:name="_Toc184283909"/>
      <w:bookmarkStart w:id="2" w:name="_Toc184274915"/>
      <w:r>
        <w:rPr>
          <w:rFonts w:hint="eastAsia" w:ascii="仿宋" w:hAnsi="仿宋" w:eastAsia="仿宋" w:cs="仿宋"/>
          <w:bCs/>
          <w:sz w:val="36"/>
          <w:lang w:val="en-US" w:eastAsia="zh-CN"/>
        </w:rPr>
        <w:t>表</w:t>
      </w:r>
    </w:p>
    <w:bookmarkEnd w:id="1"/>
    <w:bookmarkEnd w:id="2"/>
    <w:tbl>
      <w:tblPr>
        <w:tblStyle w:val="10"/>
        <w:tblW w:w="9841"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421"/>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tblHeader/>
          <w:jc w:val="center"/>
        </w:trPr>
        <w:tc>
          <w:tcPr>
            <w:tcW w:w="1012" w:type="dxa"/>
            <w:noWrap w:val="0"/>
            <w:vAlign w:val="center"/>
          </w:tcPr>
          <w:p>
            <w:pPr>
              <w:pStyle w:val="12"/>
              <w:spacing w:line="276" w:lineRule="auto"/>
              <w:ind w:left="9"/>
              <w:jc w:val="center"/>
              <w:rPr>
                <w:rFonts w:hint="eastAsia" w:ascii="仿宋" w:hAnsi="仿宋" w:eastAsia="仿宋" w:cs="仿宋"/>
                <w:b/>
                <w:lang w:val="zh-CN"/>
              </w:rPr>
            </w:pPr>
            <w:r>
              <w:rPr>
                <w:rFonts w:hint="eastAsia" w:ascii="仿宋" w:hAnsi="仿宋" w:eastAsia="仿宋" w:cs="仿宋"/>
                <w:b/>
                <w:lang w:val="zh-CN"/>
              </w:rPr>
              <w:t>序号</w:t>
            </w:r>
          </w:p>
        </w:tc>
        <w:tc>
          <w:tcPr>
            <w:tcW w:w="2408" w:type="dxa"/>
            <w:noWrap w:val="0"/>
            <w:vAlign w:val="center"/>
          </w:tcPr>
          <w:p>
            <w:pPr>
              <w:pStyle w:val="12"/>
              <w:spacing w:line="276" w:lineRule="auto"/>
              <w:ind w:left="38"/>
              <w:jc w:val="center"/>
              <w:rPr>
                <w:rFonts w:hint="eastAsia" w:ascii="仿宋" w:hAnsi="仿宋" w:eastAsia="仿宋" w:cs="仿宋"/>
                <w:b/>
                <w:lang w:val="zh-CN"/>
              </w:rPr>
            </w:pPr>
            <w:r>
              <w:rPr>
                <w:rFonts w:hint="eastAsia" w:ascii="仿宋" w:hAnsi="仿宋" w:eastAsia="仿宋" w:cs="仿宋"/>
                <w:b/>
                <w:lang w:val="zh-CN"/>
              </w:rPr>
              <w:t>条款名称</w:t>
            </w:r>
          </w:p>
        </w:tc>
        <w:tc>
          <w:tcPr>
            <w:tcW w:w="6421" w:type="dxa"/>
            <w:noWrap w:val="0"/>
            <w:vAlign w:val="center"/>
          </w:tcPr>
          <w:p>
            <w:pPr>
              <w:pStyle w:val="12"/>
              <w:spacing w:line="276" w:lineRule="auto"/>
              <w:jc w:val="center"/>
              <w:rPr>
                <w:rFonts w:hint="eastAsia" w:ascii="仿宋" w:hAnsi="仿宋" w:eastAsia="仿宋" w:cs="仿宋"/>
                <w:b/>
                <w:lang w:val="zh-CN"/>
              </w:rPr>
            </w:pPr>
            <w:r>
              <w:rPr>
                <w:rFonts w:hint="eastAsia" w:ascii="仿宋" w:hAnsi="仿宋" w:eastAsia="仿宋" w:cs="仿宋"/>
                <w:b/>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spacing w:line="276"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采购人</w:t>
            </w:r>
          </w:p>
        </w:tc>
        <w:tc>
          <w:tcPr>
            <w:tcW w:w="6421" w:type="dxa"/>
            <w:noWrap w:val="0"/>
            <w:vAlign w:val="center"/>
          </w:tcPr>
          <w:p>
            <w:pPr>
              <w:pStyle w:val="13"/>
              <w:ind w:firstLine="199" w:firstLineChars="83"/>
              <w:rPr>
                <w:rFonts w:hint="eastAsia" w:ascii="仿宋" w:hAnsi="仿宋" w:eastAsia="仿宋" w:cs="仿宋"/>
                <w:sz w:val="24"/>
                <w:lang w:val="en-US" w:eastAsia="zh-CN"/>
              </w:rPr>
            </w:pPr>
            <w:r>
              <w:rPr>
                <w:rFonts w:hint="eastAsia" w:ascii="仿宋" w:hAnsi="仿宋" w:eastAsia="仿宋" w:cs="仿宋"/>
                <w:sz w:val="24"/>
                <w:lang w:val="en-US" w:eastAsia="zh-CN"/>
              </w:rPr>
              <w:t>采 购 人：江油市人民医院</w:t>
            </w:r>
          </w:p>
          <w:p>
            <w:pPr>
              <w:pStyle w:val="13"/>
              <w:ind w:firstLine="199" w:firstLineChars="83"/>
              <w:rPr>
                <w:rFonts w:hint="eastAsia" w:ascii="仿宋" w:hAnsi="仿宋" w:eastAsia="仿宋" w:cs="仿宋"/>
                <w:sz w:val="24"/>
                <w:lang w:val="en-US" w:eastAsia="zh-CN"/>
              </w:rPr>
            </w:pPr>
            <w:r>
              <w:rPr>
                <w:rFonts w:hint="eastAsia" w:ascii="仿宋" w:hAnsi="仿宋" w:eastAsia="仿宋" w:cs="仿宋"/>
                <w:sz w:val="24"/>
                <w:lang w:val="en-US" w:eastAsia="zh-CN"/>
              </w:rPr>
              <w:t>地    址：江油市中坝镇纪念碑路中段30号；</w:t>
            </w:r>
          </w:p>
          <w:p>
            <w:pPr>
              <w:pStyle w:val="13"/>
              <w:ind w:firstLine="199" w:firstLineChars="83"/>
              <w:rPr>
                <w:rFonts w:hint="eastAsia" w:ascii="仿宋" w:hAnsi="仿宋" w:eastAsia="仿宋" w:cs="仿宋"/>
                <w:sz w:val="24"/>
                <w:lang w:val="en-US" w:eastAsia="zh-CN"/>
              </w:rPr>
            </w:pPr>
            <w:r>
              <w:rPr>
                <w:rFonts w:hint="eastAsia" w:ascii="仿宋" w:hAnsi="仿宋" w:eastAsia="仿宋" w:cs="仿宋"/>
                <w:sz w:val="24"/>
                <w:lang w:val="en-US" w:eastAsia="zh-CN"/>
              </w:rPr>
              <w:t>联 系 人：欧玉洪</w:t>
            </w:r>
          </w:p>
          <w:p>
            <w:pPr>
              <w:pStyle w:val="13"/>
              <w:ind w:firstLine="199" w:firstLineChars="83"/>
              <w:rPr>
                <w:rFonts w:hint="eastAsia" w:ascii="仿宋" w:hAnsi="仿宋" w:eastAsia="仿宋" w:cs="仿宋"/>
                <w:b/>
                <w:sz w:val="24"/>
                <w:lang w:val="en-US" w:eastAsia="zh-CN"/>
              </w:rPr>
            </w:pPr>
            <w:r>
              <w:rPr>
                <w:rFonts w:hint="eastAsia" w:ascii="仿宋" w:hAnsi="仿宋" w:eastAsia="仿宋" w:cs="仿宋"/>
                <w:sz w:val="24"/>
                <w:lang w:val="en-US" w:eastAsia="zh-CN"/>
              </w:rPr>
              <w:t xml:space="preserve">联系电话：（0816）3262177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38"/>
              <w:jc w:val="center"/>
              <w:rPr>
                <w:rFonts w:hint="eastAsia" w:ascii="仿宋" w:hAnsi="仿宋" w:eastAsia="仿宋" w:cs="仿宋"/>
                <w:lang w:val="zh-CN"/>
              </w:rPr>
            </w:pPr>
            <w:r>
              <w:rPr>
                <w:rFonts w:hint="eastAsia" w:ascii="仿宋" w:hAnsi="仿宋" w:eastAsia="仿宋" w:cs="仿宋"/>
                <w:lang w:val="zh-CN"/>
              </w:rPr>
              <w:t>采购项目名称</w:t>
            </w:r>
          </w:p>
        </w:tc>
        <w:tc>
          <w:tcPr>
            <w:tcW w:w="6421" w:type="dxa"/>
            <w:noWrap w:val="0"/>
            <w:vAlign w:val="center"/>
          </w:tcPr>
          <w:p>
            <w:pPr>
              <w:pStyle w:val="12"/>
              <w:spacing w:line="276" w:lineRule="auto"/>
              <w:ind w:firstLine="120" w:firstLineChars="50"/>
              <w:rPr>
                <w:rFonts w:hint="eastAsia" w:ascii="仿宋" w:hAnsi="仿宋" w:eastAsia="仿宋" w:cs="仿宋"/>
              </w:rPr>
            </w:pPr>
            <w:r>
              <w:rPr>
                <w:rFonts w:hint="eastAsia" w:ascii="仿宋" w:hAnsi="仿宋" w:eastAsia="仿宋" w:cs="仿宋"/>
                <w:sz w:val="24"/>
                <w:szCs w:val="24"/>
              </w:rPr>
              <w:t>江油市人民医院食堂建设项目</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lang w:val="zh-CN"/>
              </w:rPr>
              <w:t>资金来源</w:t>
            </w:r>
          </w:p>
        </w:tc>
        <w:tc>
          <w:tcPr>
            <w:tcW w:w="6421" w:type="dxa"/>
            <w:noWrap w:val="0"/>
            <w:vAlign w:val="center"/>
          </w:tcPr>
          <w:p>
            <w:pPr>
              <w:pStyle w:val="12"/>
              <w:spacing w:line="276" w:lineRule="auto"/>
              <w:ind w:firstLine="120" w:firstLineChars="50"/>
              <w:rPr>
                <w:rFonts w:hint="eastAsia" w:ascii="仿宋" w:hAnsi="仿宋" w:eastAsia="仿宋" w:cs="仿宋"/>
              </w:rPr>
            </w:pPr>
            <w:r>
              <w:rPr>
                <w:rFonts w:hint="eastAsia" w:ascii="仿宋" w:hAnsi="仿宋" w:eastAsia="仿宋" w:cs="仿宋"/>
              </w:rPr>
              <w:t>自筹，资金已落实。</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38"/>
              <w:jc w:val="center"/>
              <w:rPr>
                <w:rFonts w:hint="eastAsia" w:ascii="仿宋" w:hAnsi="仿宋" w:eastAsia="仿宋" w:cs="仿宋"/>
                <w:lang w:val="zh-CN"/>
              </w:rPr>
            </w:pPr>
            <w:r>
              <w:rPr>
                <w:rFonts w:hint="eastAsia" w:ascii="仿宋" w:hAnsi="仿宋" w:eastAsia="仿宋" w:cs="仿宋"/>
                <w:lang w:val="zh-CN"/>
              </w:rPr>
              <w:t>最高限价</w:t>
            </w:r>
          </w:p>
        </w:tc>
        <w:tc>
          <w:tcPr>
            <w:tcW w:w="6421" w:type="dxa"/>
            <w:noWrap w:val="0"/>
            <w:vAlign w:val="center"/>
          </w:tcPr>
          <w:p>
            <w:pPr>
              <w:pStyle w:val="12"/>
              <w:spacing w:line="276" w:lineRule="auto"/>
              <w:rPr>
                <w:rFonts w:hint="eastAsia" w:ascii="仿宋" w:hAnsi="仿宋" w:eastAsia="仿宋" w:cs="仿宋"/>
                <w:lang w:val="en-US"/>
              </w:rPr>
            </w:pPr>
            <w:r>
              <w:rPr>
                <w:rFonts w:hint="eastAsia" w:ascii="仿宋" w:hAnsi="仿宋" w:eastAsia="仿宋" w:cs="仿宋"/>
              </w:rPr>
              <w:t>最高限价：</w:t>
            </w:r>
            <w:r>
              <w:rPr>
                <w:rFonts w:hint="eastAsia" w:ascii="仿宋" w:hAnsi="仿宋" w:eastAsia="仿宋" w:cs="仿宋"/>
                <w:b w:val="0"/>
                <w:bCs w:val="0"/>
                <w:sz w:val="24"/>
                <w:szCs w:val="24"/>
                <w:lang w:val="en-US" w:eastAsia="zh-CN"/>
              </w:rPr>
              <w:t>17万元。</w:t>
            </w:r>
          </w:p>
          <w:p>
            <w:pPr>
              <w:pStyle w:val="12"/>
              <w:spacing w:line="276" w:lineRule="auto"/>
              <w:ind w:firstLine="120" w:firstLineChars="50"/>
              <w:rPr>
                <w:rFonts w:hint="eastAsia" w:ascii="仿宋" w:hAnsi="仿宋" w:eastAsia="仿宋" w:cs="仿宋"/>
              </w:rPr>
            </w:pPr>
            <w:r>
              <w:rPr>
                <w:rFonts w:hint="eastAsia" w:ascii="仿宋" w:hAnsi="仿宋" w:eastAsia="仿宋" w:cs="仿宋"/>
              </w:rPr>
              <w:t>超过限价的报价做无效报价。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38"/>
              <w:jc w:val="center"/>
              <w:rPr>
                <w:rFonts w:hint="eastAsia" w:ascii="仿宋" w:hAnsi="仿宋" w:eastAsia="仿宋" w:cs="仿宋"/>
                <w:lang w:val="zh-CN"/>
              </w:rPr>
            </w:pPr>
            <w:r>
              <w:rPr>
                <w:rFonts w:hint="eastAsia" w:ascii="仿宋" w:hAnsi="仿宋" w:eastAsia="仿宋" w:cs="仿宋"/>
                <w:lang w:val="zh-CN"/>
              </w:rPr>
              <w:t>采购方式</w:t>
            </w:r>
          </w:p>
        </w:tc>
        <w:tc>
          <w:tcPr>
            <w:tcW w:w="6421" w:type="dxa"/>
            <w:noWrap w:val="0"/>
            <w:vAlign w:val="center"/>
          </w:tcPr>
          <w:p>
            <w:pPr>
              <w:pStyle w:val="12"/>
              <w:spacing w:line="276" w:lineRule="auto"/>
              <w:ind w:firstLine="120" w:firstLineChars="50"/>
              <w:rPr>
                <w:rFonts w:hint="eastAsia" w:ascii="仿宋" w:hAnsi="仿宋" w:eastAsia="仿宋" w:cs="仿宋"/>
                <w:lang w:val="en-US" w:eastAsia="zh-CN"/>
              </w:rPr>
            </w:pPr>
            <w:r>
              <w:rPr>
                <w:rFonts w:hint="eastAsia" w:ascii="仿宋" w:hAnsi="仿宋" w:eastAsia="仿宋" w:cs="仿宋"/>
                <w:lang w:val="zh-CN"/>
              </w:rPr>
              <w:t>比</w:t>
            </w:r>
            <w:r>
              <w:rPr>
                <w:rFonts w:hint="eastAsia" w:ascii="仿宋" w:hAnsi="仿宋" w:eastAsia="仿宋" w:cs="仿宋"/>
                <w:lang w:val="en-US" w:eastAsia="zh-CN"/>
              </w:rPr>
              <w:t>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96"/>
              <w:jc w:val="center"/>
              <w:rPr>
                <w:rFonts w:hint="eastAsia" w:ascii="仿宋" w:hAnsi="仿宋" w:eastAsia="仿宋" w:cs="仿宋"/>
                <w:lang w:val="zh-CN"/>
              </w:rPr>
            </w:pPr>
            <w:r>
              <w:rPr>
                <w:rFonts w:hint="eastAsia" w:ascii="仿宋" w:hAnsi="仿宋" w:eastAsia="仿宋" w:cs="仿宋"/>
                <w:lang w:val="zh-CN"/>
              </w:rPr>
              <w:t>评标方法</w:t>
            </w:r>
          </w:p>
        </w:tc>
        <w:tc>
          <w:tcPr>
            <w:tcW w:w="6421" w:type="dxa"/>
            <w:noWrap w:val="0"/>
            <w:vAlign w:val="center"/>
          </w:tcPr>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96"/>
              <w:jc w:val="center"/>
              <w:rPr>
                <w:rFonts w:hint="eastAsia" w:ascii="仿宋" w:hAnsi="仿宋" w:eastAsia="仿宋" w:cs="仿宋"/>
                <w:lang w:val="zh-CN"/>
              </w:rPr>
            </w:pPr>
            <w:r>
              <w:rPr>
                <w:rFonts w:hint="eastAsia" w:ascii="仿宋" w:hAnsi="仿宋" w:eastAsia="仿宋" w:cs="仿宋"/>
                <w:bCs/>
              </w:rPr>
              <w:t>服务期限</w:t>
            </w:r>
            <w:r>
              <w:rPr>
                <w:rFonts w:hint="eastAsia" w:ascii="仿宋" w:hAnsi="仿宋" w:eastAsia="仿宋" w:cs="仿宋"/>
                <w:lang w:val="zh-CN"/>
              </w:rPr>
              <w:t>、服务地点</w:t>
            </w:r>
          </w:p>
        </w:tc>
        <w:tc>
          <w:tcPr>
            <w:tcW w:w="6421" w:type="dxa"/>
            <w:noWrap w:val="0"/>
            <w:vAlign w:val="center"/>
          </w:tcPr>
          <w:p>
            <w:pPr>
              <w:pStyle w:val="12"/>
              <w:spacing w:line="276" w:lineRule="auto"/>
              <w:ind w:left="120" w:leftChars="57"/>
              <w:rPr>
                <w:rFonts w:hint="eastAsia" w:ascii="仿宋" w:hAnsi="仿宋" w:eastAsia="仿宋" w:cs="仿宋"/>
                <w:highlight w:val="none"/>
                <w:lang w:val="zh-CN"/>
              </w:rPr>
            </w:pPr>
            <w:r>
              <w:rPr>
                <w:rFonts w:hint="eastAsia" w:ascii="仿宋" w:hAnsi="仿宋" w:eastAsia="仿宋" w:cs="仿宋"/>
                <w:bCs/>
                <w:highlight w:val="none"/>
              </w:rPr>
              <w:t>设计服务期限</w:t>
            </w:r>
            <w:r>
              <w:rPr>
                <w:rFonts w:hint="eastAsia" w:ascii="仿宋" w:hAnsi="仿宋" w:eastAsia="仿宋" w:cs="仿宋"/>
                <w:highlight w:val="none"/>
                <w:lang w:val="zh-CN"/>
              </w:rPr>
              <w:t>：合同签订之日起至项目竣工验收并按要求完成相关备案资料止。</w:t>
            </w:r>
          </w:p>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rPr>
              <w:t>服务</w:t>
            </w:r>
            <w:r>
              <w:rPr>
                <w:rFonts w:hint="eastAsia" w:ascii="仿宋" w:hAnsi="仿宋" w:eastAsia="仿宋" w:cs="仿宋"/>
                <w:lang w:val="zh-CN"/>
              </w:rPr>
              <w:t>地点：江油市人民医院。</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96"/>
              <w:jc w:val="center"/>
              <w:rPr>
                <w:rFonts w:hint="eastAsia" w:ascii="仿宋" w:hAnsi="仿宋" w:eastAsia="仿宋" w:cs="仿宋"/>
                <w:lang w:val="zh-CN"/>
              </w:rPr>
            </w:pPr>
            <w:r>
              <w:rPr>
                <w:rFonts w:hint="eastAsia" w:ascii="仿宋" w:hAnsi="仿宋" w:eastAsia="仿宋" w:cs="仿宋"/>
                <w:lang w:val="zh-CN"/>
              </w:rPr>
              <w:t>质量要求、验收标准</w:t>
            </w:r>
          </w:p>
        </w:tc>
        <w:tc>
          <w:tcPr>
            <w:tcW w:w="6421" w:type="dxa"/>
            <w:noWrap w:val="0"/>
            <w:vAlign w:val="center"/>
          </w:tcPr>
          <w:p>
            <w:pPr>
              <w:pStyle w:val="12"/>
              <w:spacing w:line="276" w:lineRule="auto"/>
              <w:ind w:firstLine="120" w:firstLineChars="50"/>
              <w:rPr>
                <w:rFonts w:hint="eastAsia" w:ascii="仿宋" w:hAnsi="仿宋" w:eastAsia="仿宋" w:cs="仿宋"/>
              </w:rPr>
            </w:pPr>
            <w:r>
              <w:rPr>
                <w:rFonts w:hint="eastAsia" w:ascii="仿宋" w:hAnsi="仿宋" w:eastAsia="仿宋" w:cs="仿宋"/>
                <w:lang w:val="zh-CN"/>
              </w:rPr>
              <w:t>质量要求：</w:t>
            </w:r>
            <w:r>
              <w:rPr>
                <w:rFonts w:hint="eastAsia" w:ascii="仿宋" w:hAnsi="仿宋" w:eastAsia="仿宋" w:cs="仿宋"/>
              </w:rPr>
              <w:t>按国家相关标准</w:t>
            </w:r>
            <w:r>
              <w:rPr>
                <w:rFonts w:hint="eastAsia" w:ascii="仿宋" w:hAnsi="仿宋" w:eastAsia="仿宋" w:cs="仿宋"/>
                <w:lang w:val="zh-CN"/>
              </w:rPr>
              <w:t>。</w:t>
            </w:r>
          </w:p>
          <w:p>
            <w:pPr>
              <w:pStyle w:val="12"/>
              <w:spacing w:line="276" w:lineRule="auto"/>
              <w:ind w:firstLine="120" w:firstLineChars="50"/>
              <w:rPr>
                <w:rFonts w:hint="eastAsia" w:ascii="仿宋" w:hAnsi="仿宋" w:eastAsia="仿宋" w:cs="仿宋"/>
              </w:rPr>
            </w:pPr>
            <w:r>
              <w:rPr>
                <w:rFonts w:hint="eastAsia" w:ascii="仿宋" w:hAnsi="仿宋" w:eastAsia="仿宋" w:cs="仿宋"/>
              </w:rPr>
              <w:t>验收标准：按国家相关标准。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235"/>
              <w:jc w:val="center"/>
              <w:rPr>
                <w:rFonts w:hint="eastAsia" w:ascii="仿宋" w:hAnsi="仿宋" w:eastAsia="仿宋" w:cs="仿宋"/>
                <w:lang w:val="zh-CN"/>
              </w:rPr>
            </w:pPr>
            <w:r>
              <w:rPr>
                <w:rFonts w:hint="eastAsia" w:ascii="仿宋" w:hAnsi="仿宋" w:eastAsia="仿宋" w:cs="仿宋"/>
                <w:lang w:val="zh-CN"/>
              </w:rPr>
              <w:t>联合体</w:t>
            </w:r>
          </w:p>
        </w:tc>
        <w:tc>
          <w:tcPr>
            <w:tcW w:w="6421" w:type="dxa"/>
            <w:noWrap w:val="0"/>
            <w:vAlign w:val="center"/>
          </w:tcPr>
          <w:p>
            <w:pPr>
              <w:pStyle w:val="12"/>
              <w:spacing w:line="276" w:lineRule="auto"/>
              <w:ind w:firstLine="120" w:firstLineChars="50"/>
              <w:rPr>
                <w:rFonts w:hint="eastAsia" w:ascii="仿宋" w:hAnsi="仿宋" w:eastAsia="仿宋" w:cs="仿宋"/>
                <w:lang w:val="zh-CN" w:eastAsia="zh-CN"/>
              </w:rPr>
            </w:pPr>
            <w:r>
              <w:rPr>
                <w:rFonts w:hint="eastAsia" w:ascii="仿宋" w:hAnsi="仿宋" w:eastAsia="仿宋" w:cs="仿宋"/>
                <w:lang w:val="zh-CN"/>
              </w:rPr>
              <w:t>不允许联合体参加</w:t>
            </w:r>
            <w:r>
              <w:rPr>
                <w:rFonts w:hint="eastAsia" w:ascii="仿宋" w:hAnsi="仿宋" w:eastAsia="仿宋" w:cs="仿宋"/>
                <w:lang w:val="en-US" w:eastAsia="zh-CN"/>
              </w:rPr>
              <w:t>比选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lang w:val="zh-CN"/>
              </w:rPr>
              <w:t>考察现场、标前答疑会</w:t>
            </w:r>
          </w:p>
        </w:tc>
        <w:tc>
          <w:tcPr>
            <w:tcW w:w="6421" w:type="dxa"/>
            <w:noWrap w:val="0"/>
            <w:vAlign w:val="center"/>
          </w:tcPr>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lang w:val="en-US" w:eastAsia="zh-CN"/>
              </w:rPr>
              <w:t>报名结束后，投标人自行考察现场，医院不统一组织。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lang w:val="en-US" w:eastAsia="zh-CN"/>
              </w:rPr>
              <w:t>比选</w:t>
            </w:r>
            <w:r>
              <w:rPr>
                <w:rFonts w:hint="eastAsia" w:ascii="仿宋" w:hAnsi="仿宋" w:eastAsia="仿宋" w:cs="仿宋"/>
                <w:lang w:val="zh-CN"/>
              </w:rPr>
              <w:t>申请人对</w:t>
            </w:r>
            <w:r>
              <w:rPr>
                <w:rFonts w:hint="eastAsia" w:ascii="仿宋" w:hAnsi="仿宋" w:eastAsia="仿宋" w:cs="仿宋"/>
                <w:lang w:val="en-US" w:eastAsia="zh-CN"/>
              </w:rPr>
              <w:t>比选</w:t>
            </w:r>
            <w:r>
              <w:rPr>
                <w:rFonts w:hint="eastAsia" w:ascii="仿宋" w:hAnsi="仿宋" w:eastAsia="仿宋" w:cs="仿宋"/>
                <w:lang w:val="zh-CN"/>
              </w:rPr>
              <w:t>文件提出质疑的时间</w:t>
            </w:r>
          </w:p>
        </w:tc>
        <w:tc>
          <w:tcPr>
            <w:tcW w:w="6421" w:type="dxa"/>
            <w:noWrap w:val="0"/>
            <w:vAlign w:val="center"/>
          </w:tcPr>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lang w:val="zh-CN"/>
              </w:rPr>
              <w:t>自</w:t>
            </w:r>
            <w:r>
              <w:rPr>
                <w:rFonts w:hint="eastAsia" w:ascii="仿宋" w:hAnsi="仿宋" w:eastAsia="仿宋" w:cs="仿宋"/>
                <w:lang w:val="en-US" w:eastAsia="zh-CN"/>
              </w:rPr>
              <w:t>比选公告</w:t>
            </w:r>
            <w:r>
              <w:rPr>
                <w:rFonts w:hint="eastAsia" w:ascii="仿宋" w:hAnsi="仿宋" w:eastAsia="仿宋" w:cs="仿宋"/>
                <w:lang w:val="zh-CN"/>
              </w:rPr>
              <w:t>发</w:t>
            </w:r>
            <w:r>
              <w:rPr>
                <w:rFonts w:hint="eastAsia" w:ascii="仿宋" w:hAnsi="仿宋" w:eastAsia="仿宋" w:cs="仿宋"/>
                <w:lang w:val="en-US" w:eastAsia="zh-CN"/>
              </w:rPr>
              <w:t>布</w:t>
            </w:r>
            <w:r>
              <w:rPr>
                <w:rFonts w:hint="eastAsia" w:ascii="仿宋" w:hAnsi="仿宋" w:eastAsia="仿宋" w:cs="仿宋"/>
                <w:lang w:val="zh-CN"/>
              </w:rPr>
              <w:t>时间起的三个工作日内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lang w:val="zh-CN"/>
              </w:rPr>
              <w:t>分包履约</w:t>
            </w:r>
          </w:p>
        </w:tc>
        <w:tc>
          <w:tcPr>
            <w:tcW w:w="6421" w:type="dxa"/>
            <w:noWrap w:val="0"/>
            <w:vAlign w:val="center"/>
          </w:tcPr>
          <w:p>
            <w:pPr>
              <w:pStyle w:val="12"/>
              <w:spacing w:line="276" w:lineRule="auto"/>
              <w:ind w:firstLine="120" w:firstLineChars="50"/>
              <w:rPr>
                <w:rFonts w:hint="eastAsia" w:ascii="仿宋" w:hAnsi="仿宋" w:eastAsia="仿宋" w:cs="仿宋"/>
              </w:rPr>
            </w:pPr>
            <w:r>
              <w:rPr>
                <w:rFonts w:hint="eastAsia" w:ascii="仿宋" w:hAnsi="仿宋" w:eastAsia="仿宋" w:cs="仿宋"/>
                <w:lang w:val="zh-CN"/>
              </w:rPr>
              <w:t>不允许分包履约</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52"/>
              <w:jc w:val="center"/>
              <w:rPr>
                <w:rFonts w:hint="eastAsia" w:ascii="仿宋" w:hAnsi="仿宋" w:eastAsia="仿宋" w:cs="仿宋"/>
                <w:lang w:val="zh-CN"/>
              </w:rPr>
            </w:pPr>
            <w:r>
              <w:rPr>
                <w:rFonts w:hint="eastAsia" w:ascii="仿宋" w:hAnsi="仿宋" w:eastAsia="仿宋" w:cs="仿宋"/>
                <w:lang w:val="zh-CN"/>
              </w:rPr>
              <w:t>构成</w:t>
            </w:r>
            <w:r>
              <w:rPr>
                <w:rFonts w:hint="eastAsia" w:ascii="仿宋" w:hAnsi="仿宋" w:eastAsia="仿宋" w:cs="仿宋"/>
                <w:lang w:val="en-US" w:eastAsia="zh-CN"/>
              </w:rPr>
              <w:t>比选</w:t>
            </w:r>
            <w:r>
              <w:rPr>
                <w:rFonts w:hint="eastAsia" w:ascii="仿宋" w:hAnsi="仿宋" w:eastAsia="仿宋" w:cs="仿宋"/>
                <w:lang w:val="zh-CN"/>
              </w:rPr>
              <w:t>文件的其他文件</w:t>
            </w:r>
          </w:p>
        </w:tc>
        <w:tc>
          <w:tcPr>
            <w:tcW w:w="6421" w:type="dxa"/>
            <w:noWrap w:val="0"/>
            <w:vAlign w:val="center"/>
          </w:tcPr>
          <w:p>
            <w:pPr>
              <w:pStyle w:val="12"/>
              <w:spacing w:line="276" w:lineRule="auto"/>
              <w:ind w:left="120" w:leftChars="57"/>
              <w:rPr>
                <w:rFonts w:hint="eastAsia" w:ascii="仿宋" w:hAnsi="仿宋" w:eastAsia="仿宋" w:cs="仿宋"/>
                <w:lang w:val="zh-CN"/>
              </w:rPr>
            </w:pPr>
            <w:r>
              <w:rPr>
                <w:rFonts w:hint="eastAsia" w:ascii="仿宋" w:hAnsi="仿宋" w:eastAsia="仿宋" w:cs="仿宋"/>
                <w:lang w:val="zh-CN"/>
              </w:rPr>
              <w:t>比选文件的澄清、修改书及有关补充通知为比选文件的有效组成部分。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52"/>
              <w:jc w:val="center"/>
              <w:rPr>
                <w:rFonts w:hint="eastAsia" w:ascii="仿宋" w:hAnsi="仿宋" w:eastAsia="仿宋" w:cs="仿宋"/>
                <w:lang w:val="zh-CN"/>
              </w:rPr>
            </w:pPr>
            <w:r>
              <w:rPr>
                <w:rFonts w:hint="eastAsia" w:ascii="仿宋" w:hAnsi="仿宋" w:eastAsia="仿宋" w:cs="仿宋"/>
                <w:lang w:val="zh-CN"/>
              </w:rPr>
              <w:t>递交</w:t>
            </w:r>
            <w:r>
              <w:rPr>
                <w:rFonts w:hint="eastAsia" w:ascii="仿宋" w:hAnsi="仿宋" w:eastAsia="仿宋" w:cs="仿宋"/>
                <w:lang w:val="en-US" w:eastAsia="zh-CN"/>
              </w:rPr>
              <w:t>比选</w:t>
            </w:r>
            <w:r>
              <w:rPr>
                <w:rFonts w:hint="eastAsia" w:ascii="仿宋" w:hAnsi="仿宋" w:eastAsia="仿宋" w:cs="仿宋"/>
                <w:lang w:val="zh-CN"/>
              </w:rPr>
              <w:t>申请文件截止时间</w:t>
            </w:r>
          </w:p>
        </w:tc>
        <w:tc>
          <w:tcPr>
            <w:tcW w:w="6421" w:type="dxa"/>
            <w:noWrap w:val="0"/>
            <w:vAlign w:val="center"/>
          </w:tcPr>
          <w:p>
            <w:pPr>
              <w:pStyle w:val="12"/>
              <w:spacing w:line="276" w:lineRule="auto"/>
              <w:ind w:left="120" w:leftChars="57"/>
              <w:rPr>
                <w:rFonts w:hint="eastAsia" w:ascii="仿宋" w:hAnsi="仿宋" w:eastAsia="仿宋" w:cs="仿宋"/>
                <w:lang w:val="zh-CN"/>
              </w:rPr>
            </w:pPr>
            <w:r>
              <w:rPr>
                <w:rFonts w:hint="eastAsia" w:ascii="仿宋" w:hAnsi="仿宋" w:eastAsia="仿宋" w:cs="仿宋"/>
                <w:bCs/>
              </w:rPr>
              <w:t>2023年</w:t>
            </w:r>
            <w:r>
              <w:rPr>
                <w:rFonts w:hint="eastAsia" w:ascii="仿宋" w:hAnsi="仿宋" w:eastAsia="仿宋" w:cs="仿宋"/>
                <w:bCs/>
                <w:lang w:val="en-US" w:eastAsia="zh-CN"/>
              </w:rPr>
              <w:t>8</w:t>
            </w:r>
            <w:r>
              <w:rPr>
                <w:rFonts w:hint="eastAsia" w:ascii="仿宋" w:hAnsi="仿宋" w:eastAsia="仿宋" w:cs="仿宋"/>
                <w:bCs/>
              </w:rPr>
              <w:t>月</w:t>
            </w:r>
            <w:r>
              <w:rPr>
                <w:rFonts w:hint="eastAsia" w:ascii="仿宋" w:hAnsi="仿宋" w:eastAsia="仿宋" w:cs="仿宋"/>
                <w:bCs/>
                <w:lang w:val="en-US" w:eastAsia="zh-CN"/>
              </w:rPr>
              <w:t>28</w:t>
            </w:r>
            <w:r>
              <w:rPr>
                <w:rFonts w:hint="eastAsia" w:ascii="仿宋" w:hAnsi="仿宋" w:eastAsia="仿宋" w:cs="仿宋"/>
                <w:bCs/>
              </w:rPr>
              <w:t>日</w:t>
            </w:r>
            <w:r>
              <w:rPr>
                <w:rFonts w:hint="eastAsia" w:ascii="仿宋" w:hAnsi="仿宋" w:eastAsia="仿宋" w:cs="仿宋"/>
                <w:bCs/>
                <w:lang w:val="en-US" w:eastAsia="zh-CN"/>
              </w:rPr>
              <w:t>14：40</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33"/>
              <w:jc w:val="center"/>
              <w:rPr>
                <w:rFonts w:hint="eastAsia" w:ascii="仿宋" w:hAnsi="仿宋" w:eastAsia="仿宋" w:cs="仿宋"/>
                <w:lang w:val="zh-CN"/>
              </w:rPr>
            </w:pPr>
            <w:r>
              <w:rPr>
                <w:rFonts w:hint="eastAsia" w:ascii="仿宋" w:hAnsi="仿宋" w:eastAsia="仿宋" w:cs="仿宋"/>
                <w:lang w:val="en-US" w:eastAsia="zh-CN"/>
              </w:rPr>
              <w:t>比选</w:t>
            </w:r>
            <w:r>
              <w:rPr>
                <w:rFonts w:hint="eastAsia" w:ascii="仿宋" w:hAnsi="仿宋" w:eastAsia="仿宋" w:cs="仿宋"/>
                <w:lang w:val="zh-CN"/>
              </w:rPr>
              <w:t>有效期</w:t>
            </w:r>
          </w:p>
        </w:tc>
        <w:tc>
          <w:tcPr>
            <w:tcW w:w="6421" w:type="dxa"/>
            <w:noWrap w:val="0"/>
            <w:vAlign w:val="center"/>
          </w:tcPr>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rPr>
              <w:t>评审后90天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left="33"/>
              <w:jc w:val="center"/>
              <w:rPr>
                <w:rFonts w:hint="eastAsia" w:ascii="仿宋" w:hAnsi="仿宋" w:eastAsia="仿宋" w:cs="仿宋"/>
                <w:lang w:val="zh-CN"/>
              </w:rPr>
            </w:pPr>
            <w:r>
              <w:rPr>
                <w:rFonts w:hint="eastAsia" w:ascii="仿宋" w:hAnsi="仿宋" w:eastAsia="仿宋" w:cs="仿宋"/>
                <w:lang w:val="en-US" w:eastAsia="zh-CN"/>
              </w:rPr>
              <w:t>比选</w:t>
            </w:r>
            <w:r>
              <w:rPr>
                <w:rFonts w:hint="eastAsia" w:ascii="仿宋" w:hAnsi="仿宋" w:eastAsia="仿宋" w:cs="仿宋"/>
                <w:lang w:val="zh-CN"/>
              </w:rPr>
              <w:t>保证金</w:t>
            </w:r>
          </w:p>
        </w:tc>
        <w:tc>
          <w:tcPr>
            <w:tcW w:w="6421" w:type="dxa"/>
            <w:noWrap w:val="0"/>
            <w:vAlign w:val="center"/>
          </w:tcPr>
          <w:p>
            <w:pPr>
              <w:pStyle w:val="12"/>
              <w:spacing w:line="276" w:lineRule="auto"/>
              <w:ind w:firstLine="120" w:firstLineChars="50"/>
              <w:rPr>
                <w:rFonts w:hint="eastAsia" w:ascii="仿宋" w:hAnsi="仿宋" w:eastAsia="仿宋" w:cs="仿宋"/>
              </w:rPr>
            </w:pPr>
            <w:r>
              <w:rPr>
                <w:rFonts w:hint="eastAsia" w:ascii="仿宋" w:hAnsi="仿宋" w:eastAsia="仿宋" w:cs="仿宋"/>
              </w:rPr>
              <w:t>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ind w:right="28" w:rightChars="0"/>
              <w:jc w:val="center"/>
              <w:rPr>
                <w:rFonts w:hint="eastAsia" w:ascii="仿宋" w:hAnsi="仿宋" w:eastAsia="仿宋" w:cs="仿宋"/>
                <w:sz w:val="24"/>
                <w:szCs w:val="24"/>
                <w:lang w:val="zh-CN" w:eastAsia="zh-CN" w:bidi="ar-SA"/>
              </w:rPr>
            </w:pPr>
            <w:r>
              <w:rPr>
                <w:rFonts w:hint="eastAsia" w:ascii="仿宋" w:hAnsi="仿宋" w:eastAsia="仿宋" w:cs="仿宋"/>
                <w:lang w:val="zh-CN"/>
              </w:rPr>
              <w:t>备选比选申请文件方案和报价</w:t>
            </w:r>
          </w:p>
        </w:tc>
        <w:tc>
          <w:tcPr>
            <w:tcW w:w="6421" w:type="dxa"/>
            <w:noWrap w:val="0"/>
            <w:vAlign w:val="center"/>
          </w:tcPr>
          <w:p>
            <w:pPr>
              <w:pStyle w:val="12"/>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不接受备选比选申请文件方案和多个报价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30"/>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签字盖章</w:t>
            </w:r>
          </w:p>
        </w:tc>
        <w:tc>
          <w:tcPr>
            <w:tcW w:w="6421" w:type="dxa"/>
            <w:noWrap w:val="0"/>
            <w:vAlign w:val="center"/>
          </w:tcPr>
          <w:p>
            <w:pPr>
              <w:pStyle w:val="12"/>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比选申请人必须按照比选文件的规定和要求签字、盖章。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比选申请文件份数</w:t>
            </w:r>
          </w:p>
        </w:tc>
        <w:tc>
          <w:tcPr>
            <w:tcW w:w="6421" w:type="dxa"/>
            <w:noWrap w:val="0"/>
            <w:vAlign w:val="center"/>
          </w:tcPr>
          <w:p>
            <w:pPr>
              <w:pStyle w:val="12"/>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正本1份；副本</w:t>
            </w:r>
            <w:r>
              <w:rPr>
                <w:rFonts w:hint="eastAsia" w:ascii="仿宋" w:hAnsi="仿宋" w:eastAsia="仿宋" w:cs="仿宋"/>
                <w:lang w:val="en-US" w:eastAsia="zh-CN"/>
              </w:rPr>
              <w:t>1</w:t>
            </w:r>
            <w:r>
              <w:rPr>
                <w:rFonts w:hint="eastAsia" w:ascii="仿宋" w:hAnsi="仿宋" w:eastAsia="仿宋" w:cs="仿宋"/>
                <w:lang w:val="zh-CN"/>
              </w:rPr>
              <w:t>份；</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比选申请文件的装订</w:t>
            </w:r>
          </w:p>
        </w:tc>
        <w:tc>
          <w:tcPr>
            <w:tcW w:w="6421" w:type="dxa"/>
            <w:noWrap w:val="0"/>
            <w:vAlign w:val="center"/>
          </w:tcPr>
          <w:p>
            <w:pPr>
              <w:pStyle w:val="12"/>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正本、副本分别装订。</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ind w:left="351" w:leftChars="167"/>
              <w:jc w:val="center"/>
              <w:rPr>
                <w:rFonts w:hint="eastAsia" w:ascii="仿宋" w:hAnsi="仿宋" w:eastAsia="仿宋" w:cs="仿宋"/>
                <w:sz w:val="24"/>
                <w:szCs w:val="24"/>
                <w:lang w:val="zh-CN" w:eastAsia="zh-CN" w:bidi="ar-SA"/>
              </w:rPr>
            </w:pPr>
            <w:r>
              <w:rPr>
                <w:rFonts w:hint="eastAsia" w:ascii="仿宋" w:hAnsi="仿宋" w:eastAsia="仿宋" w:cs="仿宋"/>
                <w:lang w:val="zh-CN"/>
              </w:rPr>
              <w:t>比选申请文件封面的标注</w:t>
            </w:r>
          </w:p>
        </w:tc>
        <w:tc>
          <w:tcPr>
            <w:tcW w:w="6421" w:type="dxa"/>
            <w:noWrap w:val="0"/>
            <w:vAlign w:val="center"/>
          </w:tcPr>
          <w:p>
            <w:pPr>
              <w:pStyle w:val="12"/>
              <w:spacing w:line="276" w:lineRule="auto"/>
              <w:ind w:left="120" w:leftChars="57"/>
              <w:rPr>
                <w:rFonts w:hint="eastAsia" w:ascii="仿宋" w:hAnsi="仿宋" w:eastAsia="仿宋" w:cs="仿宋"/>
                <w:sz w:val="24"/>
                <w:szCs w:val="24"/>
                <w:lang w:val="zh-CN" w:eastAsia="zh-CN" w:bidi="ar-SA"/>
              </w:rPr>
            </w:pPr>
            <w:r>
              <w:rPr>
                <w:rFonts w:hint="eastAsia" w:ascii="仿宋" w:hAnsi="仿宋" w:eastAsia="仿宋" w:cs="仿宋"/>
                <w:lang w:val="zh-CN"/>
              </w:rPr>
              <w:t>比选申请文件正本和副本的封面上均应标明：比选项目名称、比选申请人名称、年月日；并分别在右上角标明“正本”和“副本”字样。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lang w:val="zh-CN"/>
              </w:rPr>
              <w:t>比选申请文件外层</w:t>
            </w:r>
          </w:p>
          <w:p>
            <w:pPr>
              <w:pStyle w:val="12"/>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密封袋的标注</w:t>
            </w:r>
          </w:p>
        </w:tc>
        <w:tc>
          <w:tcPr>
            <w:tcW w:w="6421" w:type="dxa"/>
            <w:noWrap w:val="0"/>
            <w:vAlign w:val="center"/>
          </w:tcPr>
          <w:p>
            <w:pPr>
              <w:pStyle w:val="12"/>
              <w:spacing w:line="276" w:lineRule="auto"/>
              <w:ind w:firstLine="120" w:firstLineChars="50"/>
              <w:rPr>
                <w:rFonts w:hint="eastAsia" w:ascii="仿宋" w:hAnsi="仿宋" w:eastAsia="仿宋" w:cs="仿宋"/>
                <w:sz w:val="24"/>
                <w:szCs w:val="24"/>
                <w:lang w:val="zh-CN" w:eastAsia="zh-CN" w:bidi="ar-SA"/>
              </w:rPr>
            </w:pPr>
            <w:r>
              <w:rPr>
                <w:rFonts w:hint="eastAsia" w:ascii="仿宋" w:hAnsi="仿宋" w:eastAsia="仿宋" w:cs="仿宋"/>
                <w:lang w:val="zh-CN"/>
              </w:rPr>
              <w:t>比选项目名称、比选申请人名称、年月日。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lang w:val="zh-CN"/>
              </w:rPr>
              <w:t>递交比选申请文件地点</w:t>
            </w:r>
          </w:p>
        </w:tc>
        <w:tc>
          <w:tcPr>
            <w:tcW w:w="6421" w:type="dxa"/>
            <w:noWrap w:val="0"/>
            <w:vAlign w:val="center"/>
          </w:tcPr>
          <w:p>
            <w:pPr>
              <w:pStyle w:val="12"/>
              <w:spacing w:line="276" w:lineRule="auto"/>
              <w:ind w:firstLine="120" w:firstLineChars="50"/>
              <w:rPr>
                <w:rFonts w:hint="default" w:ascii="仿宋" w:hAnsi="仿宋" w:eastAsia="仿宋" w:cs="仿宋"/>
                <w:lang w:val="en-US" w:eastAsia="zh-CN"/>
              </w:rPr>
            </w:pPr>
            <w:r>
              <w:rPr>
                <w:rFonts w:hint="eastAsia" w:ascii="仿宋" w:hAnsi="仿宋" w:eastAsia="仿宋" w:cs="仿宋"/>
                <w:lang w:val="zh-CN"/>
              </w:rPr>
              <w:t>江油市人民医院门诊楼</w:t>
            </w:r>
            <w:r>
              <w:rPr>
                <w:rFonts w:hint="eastAsia" w:ascii="仿宋" w:hAnsi="仿宋" w:eastAsia="仿宋" w:cs="仿宋"/>
                <w:lang w:val="en-US" w:eastAsia="zh-CN"/>
              </w:rPr>
              <w:t xml:space="preserve">8楼会议室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21"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sz w:val="24"/>
                <w:szCs w:val="24"/>
                <w:lang w:val="zh-CN" w:eastAsia="zh-CN" w:bidi="ar-SA"/>
              </w:rPr>
            </w:pPr>
            <w:r>
              <w:rPr>
                <w:rFonts w:hint="eastAsia" w:ascii="仿宋" w:hAnsi="仿宋" w:eastAsia="仿宋" w:cs="仿宋"/>
                <w:lang w:val="zh-CN"/>
              </w:rPr>
              <w:t>比选时间</w:t>
            </w:r>
          </w:p>
        </w:tc>
        <w:tc>
          <w:tcPr>
            <w:tcW w:w="6421" w:type="dxa"/>
            <w:noWrap w:val="0"/>
            <w:vAlign w:val="center"/>
          </w:tcPr>
          <w:p>
            <w:pPr>
              <w:pStyle w:val="12"/>
              <w:spacing w:line="276" w:lineRule="auto"/>
              <w:ind w:firstLine="120" w:firstLineChars="50"/>
              <w:rPr>
                <w:rFonts w:hint="eastAsia" w:ascii="仿宋" w:hAnsi="仿宋" w:eastAsia="仿宋" w:cs="仿宋"/>
                <w:lang w:val="zh-CN"/>
              </w:rPr>
            </w:pPr>
          </w:p>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lang w:val="zh-CN"/>
              </w:rPr>
              <w:t>比选时间：</w:t>
            </w:r>
            <w:r>
              <w:rPr>
                <w:rFonts w:hint="eastAsia" w:ascii="仿宋" w:hAnsi="仿宋" w:eastAsia="仿宋" w:cs="仿宋"/>
                <w:bCs/>
              </w:rPr>
              <w:t>2023年</w:t>
            </w:r>
            <w:r>
              <w:rPr>
                <w:rFonts w:hint="eastAsia" w:ascii="仿宋" w:hAnsi="仿宋" w:eastAsia="仿宋" w:cs="仿宋"/>
                <w:bCs/>
                <w:lang w:val="en-US" w:eastAsia="zh-CN"/>
              </w:rPr>
              <w:t>8</w:t>
            </w:r>
            <w:r>
              <w:rPr>
                <w:rFonts w:hint="eastAsia" w:ascii="仿宋" w:hAnsi="仿宋" w:eastAsia="仿宋" w:cs="仿宋"/>
                <w:bCs/>
              </w:rPr>
              <w:t>月</w:t>
            </w:r>
            <w:r>
              <w:rPr>
                <w:rFonts w:hint="eastAsia" w:ascii="仿宋" w:hAnsi="仿宋" w:eastAsia="仿宋" w:cs="仿宋"/>
                <w:bCs/>
                <w:lang w:val="en-US" w:eastAsia="zh-CN"/>
              </w:rPr>
              <w:t>28</w:t>
            </w:r>
            <w:r>
              <w:rPr>
                <w:rFonts w:hint="eastAsia" w:ascii="仿宋" w:hAnsi="仿宋" w:eastAsia="仿宋" w:cs="仿宋"/>
                <w:bCs/>
              </w:rPr>
              <w:t>日</w:t>
            </w:r>
            <w:r>
              <w:rPr>
                <w:rFonts w:hint="eastAsia" w:ascii="仿宋" w:hAnsi="仿宋" w:eastAsia="仿宋" w:cs="仿宋"/>
                <w:bCs/>
                <w:lang w:val="en-US" w:eastAsia="zh-CN"/>
              </w:rPr>
              <w:t>14：40</w:t>
            </w:r>
          </w:p>
          <w:p>
            <w:pPr>
              <w:pStyle w:val="12"/>
              <w:spacing w:line="276" w:lineRule="auto"/>
              <w:rPr>
                <w:rFonts w:hint="eastAsia" w:ascii="仿宋" w:hAnsi="仿宋" w:eastAsia="仿宋" w:cs="仿宋"/>
                <w:sz w:val="24"/>
                <w:szCs w:val="24"/>
                <w:lang w:val="zh-CN" w:eastAsia="zh-CN" w:bidi="ar-SA"/>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12" w:type="dxa"/>
            <w:noWrap w:val="0"/>
            <w:vAlign w:val="center"/>
          </w:tcPr>
          <w:p>
            <w:pPr>
              <w:pStyle w:val="12"/>
              <w:numPr>
                <w:ilvl w:val="0"/>
                <w:numId w:val="1"/>
              </w:numPr>
              <w:spacing w:line="276" w:lineRule="auto"/>
              <w:ind w:right="264"/>
              <w:jc w:val="center"/>
              <w:rPr>
                <w:rFonts w:hint="eastAsia" w:ascii="仿宋" w:hAnsi="仿宋" w:eastAsia="仿宋" w:cs="仿宋"/>
                <w:lang w:val="zh-CN"/>
              </w:rPr>
            </w:pPr>
          </w:p>
        </w:tc>
        <w:tc>
          <w:tcPr>
            <w:tcW w:w="2408" w:type="dxa"/>
            <w:noWrap w:val="0"/>
            <w:vAlign w:val="center"/>
          </w:tcPr>
          <w:p>
            <w:pPr>
              <w:pStyle w:val="12"/>
              <w:spacing w:line="276" w:lineRule="auto"/>
              <w:jc w:val="center"/>
              <w:rPr>
                <w:rFonts w:hint="eastAsia" w:ascii="仿宋" w:hAnsi="仿宋" w:eastAsia="仿宋" w:cs="仿宋"/>
                <w:lang w:val="zh-CN"/>
              </w:rPr>
            </w:pPr>
            <w:r>
              <w:rPr>
                <w:rFonts w:hint="eastAsia" w:ascii="仿宋" w:hAnsi="仿宋" w:eastAsia="仿宋" w:cs="仿宋"/>
                <w:kern w:val="2"/>
                <w:lang w:val="en-US" w:eastAsia="zh-CN"/>
              </w:rPr>
              <w:t>比选</w:t>
            </w:r>
            <w:r>
              <w:rPr>
                <w:rFonts w:hint="eastAsia" w:ascii="仿宋" w:hAnsi="仿宋" w:eastAsia="仿宋" w:cs="仿宋"/>
                <w:kern w:val="2"/>
              </w:rPr>
              <w:t>文件咨询</w:t>
            </w:r>
          </w:p>
        </w:tc>
        <w:tc>
          <w:tcPr>
            <w:tcW w:w="6421" w:type="dxa"/>
            <w:noWrap w:val="0"/>
            <w:vAlign w:val="center"/>
          </w:tcPr>
          <w:p>
            <w:pPr>
              <w:pStyle w:val="12"/>
              <w:spacing w:line="276" w:lineRule="auto"/>
              <w:ind w:firstLine="120" w:firstLineChars="50"/>
              <w:rPr>
                <w:rFonts w:hint="eastAsia" w:ascii="仿宋" w:hAnsi="仿宋" w:eastAsia="仿宋" w:cs="仿宋"/>
                <w:lang w:val="zh-CN"/>
              </w:rPr>
            </w:pPr>
            <w:r>
              <w:rPr>
                <w:rFonts w:hint="eastAsia" w:ascii="仿宋" w:hAnsi="仿宋" w:eastAsia="仿宋" w:cs="仿宋"/>
                <w:sz w:val="24"/>
                <w:lang w:val="en-US" w:eastAsia="zh-CN"/>
              </w:rPr>
              <w:t>联系人：欧玉洪      联系电话：（0816）3262177</w:t>
            </w:r>
          </w:p>
        </w:tc>
      </w:tr>
    </w:tbl>
    <w:p>
      <w:pPr>
        <w:spacing w:before="91" w:line="302" w:lineRule="auto"/>
        <w:ind w:right="887"/>
        <w:rPr>
          <w:rFonts w:hint="eastAsia" w:ascii="仿宋" w:hAnsi="仿宋" w:eastAsia="仿宋" w:cs="仿宋"/>
          <w:spacing w:val="-20"/>
          <w:sz w:val="28"/>
          <w:szCs w:val="28"/>
          <w:lang w:val="en-US" w:eastAsia="zh-CN"/>
        </w:rPr>
      </w:pPr>
    </w:p>
    <w:p>
      <w:pPr>
        <w:spacing w:before="91" w:line="302" w:lineRule="auto"/>
        <w:ind w:right="887"/>
        <w:rPr>
          <w:rFonts w:hint="eastAsia" w:ascii="仿宋" w:hAnsi="仿宋" w:eastAsia="仿宋" w:cs="仿宋"/>
          <w:spacing w:val="-20"/>
          <w:sz w:val="28"/>
          <w:szCs w:val="28"/>
          <w:lang w:val="en-US" w:eastAsia="zh-CN"/>
        </w:rPr>
      </w:pPr>
    </w:p>
    <w:p>
      <w:pPr>
        <w:spacing w:before="91" w:line="302" w:lineRule="auto"/>
        <w:ind w:right="887"/>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仿宋" w:hAnsi="仿宋" w:eastAsia="仿宋" w:cs="仿宋"/>
          <w:spacing w:val="-20"/>
          <w:sz w:val="28"/>
          <w:szCs w:val="28"/>
          <w:lang w:val="en-US" w:eastAsia="zh-CN"/>
        </w:rPr>
      </w:pPr>
    </w:p>
    <w:p>
      <w:pPr>
        <w:rPr>
          <w:rFonts w:hint="default"/>
          <w:lang w:val="en-US" w:eastAsia="zh-CN"/>
        </w:rPr>
      </w:pPr>
      <w:r>
        <w:rPr>
          <w:rFonts w:hint="eastAsia" w:ascii="仿宋" w:hAnsi="仿宋" w:eastAsia="仿宋" w:cs="仿宋"/>
          <w:spacing w:val="-20"/>
          <w:sz w:val="28"/>
          <w:szCs w:val="28"/>
          <w:lang w:val="en-US" w:eastAsia="zh-CN"/>
        </w:rPr>
        <w:t>附件3：</w:t>
      </w:r>
    </w:p>
    <w:p>
      <w:pPr>
        <w:pStyle w:val="3"/>
        <w:spacing w:line="400" w:lineRule="exact"/>
        <w:jc w:val="center"/>
        <w:rPr>
          <w:rFonts w:hint="eastAsia" w:ascii="仿宋" w:hAnsi="仿宋" w:eastAsia="仿宋" w:cs="仿宋"/>
          <w:sz w:val="36"/>
          <w:szCs w:val="36"/>
        </w:rPr>
      </w:pPr>
      <w:bookmarkStart w:id="3" w:name="_Toc111580511"/>
      <w:r>
        <w:rPr>
          <w:rFonts w:hint="eastAsia" w:ascii="仿宋" w:hAnsi="仿宋" w:eastAsia="仿宋" w:cs="仿宋"/>
          <w:sz w:val="36"/>
          <w:szCs w:val="36"/>
          <w:lang w:eastAsia="zh-CN"/>
        </w:rPr>
        <w:t>比选</w:t>
      </w:r>
      <w:r>
        <w:rPr>
          <w:rFonts w:hint="eastAsia" w:ascii="仿宋" w:hAnsi="仿宋" w:eastAsia="仿宋" w:cs="仿宋"/>
          <w:sz w:val="36"/>
          <w:szCs w:val="36"/>
          <w:lang w:val="en-US" w:eastAsia="zh-CN"/>
        </w:rPr>
        <w:t>申请</w:t>
      </w:r>
      <w:r>
        <w:rPr>
          <w:rFonts w:hint="eastAsia" w:ascii="仿宋" w:hAnsi="仿宋" w:eastAsia="仿宋" w:cs="仿宋"/>
          <w:sz w:val="36"/>
          <w:szCs w:val="36"/>
        </w:rPr>
        <w:t>文件格式</w:t>
      </w:r>
      <w:bookmarkEnd w:id="3"/>
    </w:p>
    <w:p>
      <w:pPr>
        <w:pStyle w:val="4"/>
        <w:spacing w:line="400" w:lineRule="exact"/>
        <w:jc w:val="center"/>
        <w:rPr>
          <w:rStyle w:val="14"/>
          <w:rFonts w:hint="eastAsia" w:ascii="仿宋" w:hAnsi="仿宋" w:eastAsia="仿宋" w:cs="仿宋"/>
          <w:b/>
          <w:sz w:val="32"/>
          <w:szCs w:val="32"/>
        </w:rPr>
      </w:pPr>
      <w:bookmarkStart w:id="4" w:name="_Toc111580512"/>
      <w:bookmarkStart w:id="5" w:name="_Toc217446082"/>
      <w:r>
        <w:rPr>
          <w:rStyle w:val="14"/>
          <w:rFonts w:hint="eastAsia" w:ascii="仿宋" w:hAnsi="仿宋" w:eastAsia="仿宋" w:cs="仿宋"/>
          <w:b/>
          <w:sz w:val="28"/>
          <w:szCs w:val="28"/>
        </w:rPr>
        <w:t>一、</w:t>
      </w:r>
      <w:r>
        <w:rPr>
          <w:rStyle w:val="14"/>
          <w:rFonts w:hint="eastAsia" w:ascii="仿宋" w:hAnsi="仿宋" w:eastAsia="仿宋" w:cs="仿宋"/>
          <w:b/>
          <w:sz w:val="32"/>
          <w:szCs w:val="32"/>
          <w:lang w:val="en-US"/>
        </w:rPr>
        <w:t>投 标</w:t>
      </w:r>
      <w:r>
        <w:rPr>
          <w:rStyle w:val="14"/>
          <w:rFonts w:hint="eastAsia" w:ascii="仿宋" w:hAnsi="仿宋" w:eastAsia="仿宋" w:cs="仿宋"/>
          <w:b/>
          <w:sz w:val="32"/>
          <w:szCs w:val="32"/>
        </w:rPr>
        <w:t xml:space="preserve"> 函</w:t>
      </w:r>
      <w:bookmarkEnd w:id="4"/>
      <w:bookmarkEnd w:id="5"/>
    </w:p>
    <w:p>
      <w:pPr>
        <w:pStyle w:val="7"/>
        <w:spacing w:line="360" w:lineRule="exact"/>
        <w:ind w:firstLine="0"/>
        <w:rPr>
          <w:rFonts w:hint="eastAsia" w:ascii="仿宋" w:hAnsi="仿宋" w:eastAsia="仿宋" w:cs="仿宋"/>
          <w:bCs/>
          <w:sz w:val="24"/>
          <w:szCs w:val="24"/>
          <w:lang w:eastAsia="zh-CN"/>
        </w:rPr>
      </w:pP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招标人</w:t>
      </w:r>
      <w:r>
        <w:rPr>
          <w:rFonts w:hint="eastAsia" w:ascii="仿宋" w:hAnsi="仿宋" w:eastAsia="仿宋" w:cs="仿宋"/>
          <w:bCs/>
          <w:sz w:val="24"/>
          <w:szCs w:val="24"/>
          <w:lang w:eastAsia="zh-CN"/>
        </w:rPr>
        <w:t>）</w:t>
      </w:r>
    </w:p>
    <w:p>
      <w:pPr>
        <w:pStyle w:val="15"/>
        <w:keepNext w:val="0"/>
        <w:keepLines w:val="0"/>
        <w:pageBreakBefore w:val="0"/>
        <w:widowControl w:val="0"/>
        <w:numPr>
          <w:ilvl w:val="0"/>
          <w:numId w:val="0"/>
        </w:numPr>
        <w:tabs>
          <w:tab w:val="left" w:pos="220"/>
          <w:tab w:val="left" w:pos="880"/>
        </w:tabs>
        <w:kinsoku/>
        <w:wordWrap/>
        <w:overflowPunct/>
        <w:topLinePunct w:val="0"/>
        <w:autoSpaceDE/>
        <w:autoSpaceDN/>
        <w:bidi w:val="0"/>
        <w:adjustRightInd/>
        <w:snapToGrid/>
        <w:spacing w:before="71" w:after="0" w:line="312" w:lineRule="auto"/>
        <w:ind w:left="66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我</w:t>
      </w:r>
      <w:r>
        <w:rPr>
          <w:rFonts w:hint="eastAsia" w:ascii="仿宋" w:hAnsi="仿宋" w:eastAsia="仿宋" w:cs="仿宋"/>
          <w:spacing w:val="-3"/>
          <w:sz w:val="24"/>
          <w:szCs w:val="24"/>
        </w:rPr>
        <w:t>方</w:t>
      </w:r>
      <w:r>
        <w:rPr>
          <w:rFonts w:hint="eastAsia" w:ascii="仿宋" w:hAnsi="仿宋" w:eastAsia="仿宋" w:cs="仿宋"/>
          <w:sz w:val="24"/>
          <w:szCs w:val="24"/>
        </w:rPr>
        <w:t>己</w:t>
      </w:r>
      <w:r>
        <w:rPr>
          <w:rFonts w:hint="eastAsia" w:ascii="仿宋" w:hAnsi="仿宋" w:eastAsia="仿宋" w:cs="仿宋"/>
          <w:spacing w:val="-3"/>
          <w:sz w:val="24"/>
          <w:szCs w:val="24"/>
        </w:rPr>
        <w:t>仔</w:t>
      </w:r>
      <w:r>
        <w:rPr>
          <w:rFonts w:hint="eastAsia" w:ascii="仿宋" w:hAnsi="仿宋" w:eastAsia="仿宋" w:cs="仿宋"/>
          <w:sz w:val="24"/>
          <w:szCs w:val="24"/>
        </w:rPr>
        <w:t>细</w:t>
      </w:r>
      <w:r>
        <w:rPr>
          <w:rFonts w:hint="eastAsia" w:ascii="仿宋" w:hAnsi="仿宋" w:eastAsia="仿宋" w:cs="仿宋"/>
          <w:spacing w:val="-3"/>
          <w:sz w:val="24"/>
          <w:szCs w:val="24"/>
        </w:rPr>
        <w:t>研</w:t>
      </w:r>
      <w:r>
        <w:rPr>
          <w:rFonts w:hint="eastAsia" w:ascii="仿宋" w:hAnsi="仿宋" w:eastAsia="仿宋" w:cs="仿宋"/>
          <w:sz w:val="24"/>
          <w:szCs w:val="24"/>
        </w:rPr>
        <w:t>究了</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3"/>
          <w:sz w:val="24"/>
          <w:szCs w:val="24"/>
        </w:rPr>
        <w:t>项</w:t>
      </w:r>
      <w:r>
        <w:rPr>
          <w:rFonts w:hint="eastAsia" w:ascii="仿宋" w:hAnsi="仿宋" w:eastAsia="仿宋" w:cs="仿宋"/>
          <w:sz w:val="24"/>
          <w:szCs w:val="24"/>
        </w:rPr>
        <w:t>目</w:t>
      </w:r>
      <w:r>
        <w:rPr>
          <w:rFonts w:hint="eastAsia" w:ascii="仿宋" w:hAnsi="仿宋" w:eastAsia="仿宋" w:cs="仿宋"/>
          <w:spacing w:val="-3"/>
          <w:sz w:val="24"/>
          <w:szCs w:val="24"/>
        </w:rPr>
        <w:t>名</w:t>
      </w:r>
      <w:r>
        <w:rPr>
          <w:rFonts w:hint="eastAsia" w:ascii="仿宋" w:hAnsi="仿宋" w:eastAsia="仿宋" w:cs="仿宋"/>
          <w:sz w:val="24"/>
          <w:szCs w:val="24"/>
        </w:rPr>
        <w:t>称</w:t>
      </w:r>
      <w:r>
        <w:rPr>
          <w:rFonts w:hint="eastAsia" w:ascii="仿宋" w:hAnsi="仿宋" w:eastAsia="仿宋" w:cs="仿宋"/>
          <w:spacing w:val="-13"/>
          <w:sz w:val="24"/>
          <w:szCs w:val="24"/>
        </w:rPr>
        <w:t>）□</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z w:val="24"/>
          <w:szCs w:val="24"/>
          <w:lang w:eastAsia="zh-CN"/>
        </w:rPr>
        <w:t>□</w:t>
      </w:r>
      <w:r>
        <w:rPr>
          <w:rFonts w:hint="eastAsia" w:ascii="仿宋" w:hAnsi="仿宋" w:eastAsia="仿宋" w:cs="仿宋"/>
          <w:spacing w:val="-3"/>
          <w:sz w:val="24"/>
          <w:szCs w:val="24"/>
        </w:rPr>
        <w:t>设</w:t>
      </w:r>
      <w:r>
        <w:rPr>
          <w:rFonts w:hint="eastAsia" w:ascii="仿宋" w:hAnsi="仿宋" w:eastAsia="仿宋" w:cs="仿宋"/>
          <w:sz w:val="24"/>
          <w:szCs w:val="24"/>
        </w:rPr>
        <w:t>计</w:t>
      </w:r>
      <w:r>
        <w:rPr>
          <w:rFonts w:hint="eastAsia" w:ascii="仿宋" w:hAnsi="仿宋" w:eastAsia="仿宋" w:cs="仿宋"/>
          <w:spacing w:val="-3"/>
          <w:sz w:val="24"/>
          <w:szCs w:val="24"/>
          <w:lang w:eastAsia="zh-CN"/>
        </w:rPr>
        <w:t>□</w:t>
      </w:r>
      <w:r>
        <w:rPr>
          <w:rFonts w:hint="eastAsia" w:ascii="仿宋" w:hAnsi="仿宋" w:eastAsia="仿宋" w:cs="仿宋"/>
          <w:sz w:val="24"/>
          <w:szCs w:val="24"/>
        </w:rPr>
        <w:t>勘察设计</w:t>
      </w:r>
      <w:r>
        <w:rPr>
          <w:rFonts w:hint="eastAsia" w:ascii="仿宋" w:hAnsi="仿宋" w:eastAsia="仿宋" w:cs="仿宋"/>
          <w:sz w:val="24"/>
          <w:szCs w:val="24"/>
          <w:lang w:val="en-US" w:eastAsia="zh-CN"/>
        </w:rPr>
        <w:t>比选</w:t>
      </w:r>
      <w:r>
        <w:rPr>
          <w:rFonts w:hint="eastAsia" w:ascii="仿宋" w:hAnsi="仿宋" w:eastAsia="仿宋" w:cs="仿宋"/>
          <w:sz w:val="24"/>
          <w:szCs w:val="24"/>
        </w:rPr>
        <w:t xml:space="preserve">招标文件的全部内容，愿意： </w:t>
      </w:r>
    </w:p>
    <w:p>
      <w:pPr>
        <w:pStyle w:val="2"/>
        <w:keepNext w:val="0"/>
        <w:keepLines w:val="0"/>
        <w:pageBreakBefore w:val="0"/>
        <w:widowControl w:val="0"/>
        <w:tabs>
          <w:tab w:val="left" w:pos="3913"/>
          <w:tab w:val="left" w:pos="4964"/>
        </w:tabs>
        <w:kinsoku/>
        <w:wordWrap/>
        <w:overflowPunct/>
        <w:topLinePunct w:val="0"/>
        <w:autoSpaceDE/>
        <w:autoSpaceDN/>
        <w:bidi w:val="0"/>
        <w:adjustRightInd/>
        <w:snapToGrid/>
        <w:spacing w:line="312" w:lineRule="auto"/>
        <w:ind w:left="656"/>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pacing w:val="-3"/>
          <w:sz w:val="24"/>
          <w:szCs w:val="24"/>
        </w:rPr>
        <w:t>以</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币</w:t>
      </w:r>
      <w:r>
        <w:rPr>
          <w:rFonts w:hint="eastAsia" w:ascii="仿宋" w:hAnsi="仿宋" w:eastAsia="仿宋" w:cs="仿宋"/>
          <w:spacing w:val="-3"/>
          <w:sz w:val="24"/>
          <w:szCs w:val="24"/>
        </w:rPr>
        <w:t>（</w:t>
      </w:r>
      <w:r>
        <w:rPr>
          <w:rFonts w:hint="eastAsia" w:ascii="仿宋" w:hAnsi="仿宋" w:eastAsia="仿宋" w:cs="仿宋"/>
          <w:sz w:val="24"/>
          <w:szCs w:val="24"/>
        </w:rPr>
        <w:t>大</w:t>
      </w:r>
      <w:r>
        <w:rPr>
          <w:rFonts w:hint="eastAsia" w:ascii="仿宋" w:hAnsi="仿宋" w:eastAsia="仿宋" w:cs="仿宋"/>
          <w:spacing w:val="-3"/>
          <w:sz w:val="24"/>
          <w:szCs w:val="24"/>
        </w:rPr>
        <w:t>写）</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小写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元收</w:t>
      </w:r>
      <w:r>
        <w:rPr>
          <w:rFonts w:hint="eastAsia" w:ascii="仿宋" w:hAnsi="仿宋" w:eastAsia="仿宋" w:cs="仿宋"/>
          <w:sz w:val="24"/>
          <w:szCs w:val="24"/>
        </w:rPr>
        <w:t>取□</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pacing w:val="-3"/>
          <w:sz w:val="24"/>
          <w:szCs w:val="24"/>
        </w:rPr>
        <w:t>□</w:t>
      </w:r>
      <w:r>
        <w:rPr>
          <w:rFonts w:hint="eastAsia" w:ascii="仿宋" w:hAnsi="仿宋" w:eastAsia="仿宋" w:cs="仿宋"/>
          <w:sz w:val="24"/>
          <w:szCs w:val="24"/>
        </w:rPr>
        <w:t>设</w:t>
      </w:r>
      <w:r>
        <w:rPr>
          <w:rFonts w:hint="eastAsia" w:ascii="仿宋" w:hAnsi="仿宋" w:eastAsia="仿宋" w:cs="仿宋"/>
          <w:spacing w:val="-3"/>
          <w:sz w:val="24"/>
          <w:szCs w:val="24"/>
        </w:rPr>
        <w:t>计</w:t>
      </w:r>
      <w:r>
        <w:rPr>
          <w:rFonts w:hint="eastAsia" w:ascii="仿宋" w:hAnsi="仿宋" w:eastAsia="仿宋" w:cs="仿宋"/>
          <w:sz w:val="24"/>
          <w:szCs w:val="24"/>
          <w:lang w:eastAsia="zh-CN"/>
        </w:rPr>
        <w:t>□</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pacing w:val="-3"/>
          <w:sz w:val="24"/>
          <w:szCs w:val="24"/>
        </w:rPr>
        <w:t>设</w:t>
      </w:r>
      <w:r>
        <w:rPr>
          <w:rFonts w:hint="eastAsia" w:ascii="仿宋" w:hAnsi="仿宋" w:eastAsia="仿宋" w:cs="仿宋"/>
          <w:sz w:val="24"/>
          <w:szCs w:val="24"/>
        </w:rPr>
        <w:t>计服</w:t>
      </w:r>
      <w:r>
        <w:rPr>
          <w:rFonts w:hint="eastAsia" w:ascii="仿宋" w:hAnsi="仿宋" w:eastAsia="仿宋" w:cs="仿宋"/>
          <w:spacing w:val="-3"/>
          <w:sz w:val="24"/>
          <w:szCs w:val="24"/>
        </w:rPr>
        <w:t>务</w:t>
      </w:r>
      <w:r>
        <w:rPr>
          <w:rFonts w:hint="eastAsia" w:ascii="仿宋" w:hAnsi="仿宋" w:eastAsia="仿宋" w:cs="仿宋"/>
          <w:sz w:val="24"/>
          <w:szCs w:val="24"/>
        </w:rPr>
        <w:t>费</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before="199" w:line="312" w:lineRule="auto"/>
        <w:ind w:left="656"/>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2）以固定费率为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，若按投标计算基准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万元计算收取□勘察□设计□勘察设计服务费</w:t>
      </w:r>
      <w:r>
        <w:rPr>
          <w:rFonts w:hint="eastAsia" w:ascii="仿宋" w:hAnsi="仿宋" w:eastAsia="仿宋" w:cs="仿宋"/>
          <w:spacing w:val="-3"/>
          <w:sz w:val="24"/>
          <w:szCs w:val="24"/>
        </w:rPr>
        <w:t>，</w:t>
      </w:r>
      <w:r>
        <w:rPr>
          <w:rFonts w:hint="eastAsia" w:ascii="仿宋" w:hAnsi="仿宋" w:eastAsia="仿宋" w:cs="仿宋"/>
          <w:sz w:val="24"/>
          <w:szCs w:val="24"/>
        </w:rPr>
        <w:t>即</w:t>
      </w:r>
      <w:r>
        <w:rPr>
          <w:rFonts w:hint="eastAsia" w:ascii="仿宋" w:hAnsi="仿宋" w:eastAsia="仿宋" w:cs="仿宋"/>
          <w:spacing w:val="-3"/>
          <w:sz w:val="24"/>
          <w:szCs w:val="24"/>
        </w:rPr>
        <w:t>人</w:t>
      </w:r>
      <w:r>
        <w:rPr>
          <w:rFonts w:hint="eastAsia" w:ascii="仿宋" w:hAnsi="仿宋" w:eastAsia="仿宋" w:cs="仿宋"/>
          <w:sz w:val="24"/>
          <w:szCs w:val="24"/>
        </w:rPr>
        <w:t>民</w:t>
      </w:r>
      <w:r>
        <w:rPr>
          <w:rFonts w:hint="eastAsia" w:ascii="仿宋" w:hAnsi="仿宋" w:eastAsia="仿宋" w:cs="仿宋"/>
          <w:spacing w:val="-3"/>
          <w:sz w:val="24"/>
          <w:szCs w:val="24"/>
        </w:rPr>
        <w:t>币</w:t>
      </w:r>
      <w:r>
        <w:rPr>
          <w:rFonts w:hint="eastAsia" w:ascii="仿宋" w:hAnsi="仿宋" w:eastAsia="仿宋" w:cs="仿宋"/>
          <w:sz w:val="24"/>
          <w:szCs w:val="24"/>
        </w:rPr>
        <w:t>（</w:t>
      </w:r>
      <w:r>
        <w:rPr>
          <w:rFonts w:hint="eastAsia" w:ascii="仿宋" w:hAnsi="仿宋" w:eastAsia="仿宋" w:cs="仿宋"/>
          <w:spacing w:val="-3"/>
          <w:sz w:val="24"/>
          <w:szCs w:val="24"/>
        </w:rPr>
        <w:t>大</w:t>
      </w:r>
      <w:r>
        <w:rPr>
          <w:rFonts w:hint="eastAsia" w:ascii="仿宋" w:hAnsi="仿宋" w:eastAsia="仿宋" w:cs="仿宋"/>
          <w:sz w:val="24"/>
          <w:szCs w:val="24"/>
        </w:rPr>
        <w:t>写</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小</w:t>
      </w:r>
      <w:r>
        <w:rPr>
          <w:rFonts w:hint="eastAsia" w:ascii="仿宋" w:hAnsi="仿宋" w:eastAsia="仿宋" w:cs="仿宋"/>
          <w:sz w:val="24"/>
          <w:szCs w:val="24"/>
        </w:rPr>
        <w:t>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pacing w:val="-3"/>
          <w:sz w:val="24"/>
          <w:szCs w:val="24"/>
        </w:rPr>
        <w:t>（</w:t>
      </w:r>
      <w:r>
        <w:rPr>
          <w:rFonts w:hint="eastAsia" w:ascii="仿宋" w:hAnsi="仿宋" w:eastAsia="仿宋" w:cs="仿宋"/>
          <w:sz w:val="24"/>
          <w:szCs w:val="24"/>
        </w:rPr>
        <w:t>最终</w:t>
      </w:r>
      <w:r>
        <w:rPr>
          <w:rFonts w:hint="eastAsia" w:ascii="仿宋" w:hAnsi="仿宋" w:eastAsia="仿宋" w:cs="仿宋"/>
          <w:spacing w:val="-3"/>
          <w:sz w:val="24"/>
          <w:szCs w:val="24"/>
        </w:rPr>
        <w:t>以</w:t>
      </w:r>
      <w:r>
        <w:rPr>
          <w:rFonts w:hint="eastAsia" w:ascii="仿宋" w:hAnsi="仿宋" w:eastAsia="仿宋" w:cs="仿宋"/>
          <w:sz w:val="24"/>
          <w:szCs w:val="24"/>
        </w:rPr>
        <w:t>审</w:t>
      </w:r>
      <w:r>
        <w:rPr>
          <w:rFonts w:hint="eastAsia" w:ascii="仿宋" w:hAnsi="仿宋" w:eastAsia="仿宋" w:cs="仿宋"/>
          <w:spacing w:val="-3"/>
          <w:sz w:val="24"/>
          <w:szCs w:val="24"/>
        </w:rPr>
        <w:t>计</w:t>
      </w:r>
      <w:r>
        <w:rPr>
          <w:rFonts w:hint="eastAsia" w:ascii="仿宋" w:hAnsi="仿宋" w:eastAsia="仿宋" w:cs="仿宋"/>
          <w:sz w:val="24"/>
          <w:szCs w:val="24"/>
        </w:rPr>
        <w:t>结</w:t>
      </w:r>
      <w:r>
        <w:rPr>
          <w:rFonts w:hint="eastAsia" w:ascii="仿宋" w:hAnsi="仿宋" w:eastAsia="仿宋" w:cs="仿宋"/>
          <w:spacing w:val="-3"/>
          <w:sz w:val="24"/>
          <w:szCs w:val="24"/>
        </w:rPr>
        <w:t>算</w:t>
      </w:r>
      <w:r>
        <w:rPr>
          <w:rFonts w:hint="eastAsia" w:ascii="仿宋" w:hAnsi="仿宋" w:eastAsia="仿宋" w:cs="仿宋"/>
          <w:sz w:val="24"/>
          <w:szCs w:val="24"/>
        </w:rPr>
        <w:t>为</w:t>
      </w:r>
      <w:r>
        <w:rPr>
          <w:rFonts w:hint="eastAsia" w:ascii="仿宋" w:hAnsi="仿宋" w:eastAsia="仿宋" w:cs="仿宋"/>
          <w:spacing w:val="-3"/>
          <w:sz w:val="24"/>
          <w:szCs w:val="24"/>
        </w:rPr>
        <w:t>准</w:t>
      </w:r>
      <w:r>
        <w:rPr>
          <w:rFonts w:hint="eastAsia" w:ascii="仿宋" w:hAnsi="仿宋" w:eastAsia="仿宋" w:cs="仿宋"/>
          <w:spacing w:val="-106"/>
          <w:sz w:val="24"/>
          <w:szCs w:val="24"/>
        </w:rPr>
        <w:t>）</w:t>
      </w:r>
      <w:r>
        <w:rPr>
          <w:rFonts w:hint="eastAsia" w:ascii="仿宋" w:hAnsi="仿宋" w:eastAsia="仿宋" w:cs="仿宋"/>
          <w:sz w:val="24"/>
          <w:szCs w:val="24"/>
        </w:rPr>
        <w:t>。</w:t>
      </w:r>
      <w:r>
        <w:rPr>
          <w:rFonts w:hint="eastAsia" w:ascii="仿宋" w:hAnsi="仿宋" w:eastAsia="仿宋" w:cs="仿宋"/>
          <w:spacing w:val="-3"/>
          <w:sz w:val="24"/>
          <w:szCs w:val="24"/>
        </w:rPr>
        <w:t xml:space="preserve"> </w:t>
      </w:r>
      <w:r>
        <w:rPr>
          <w:rFonts w:hint="eastAsia" w:ascii="仿宋" w:hAnsi="仿宋" w:eastAsia="仿宋" w:cs="仿宋"/>
          <w:sz w:val="24"/>
          <w:szCs w:val="24"/>
        </w:rPr>
        <w:t xml:space="preserve"> </w:t>
      </w:r>
    </w:p>
    <w:p>
      <w:pPr>
        <w:pStyle w:val="2"/>
        <w:keepNext w:val="0"/>
        <w:keepLines w:val="0"/>
        <w:pageBreakBefore w:val="0"/>
        <w:widowControl w:val="0"/>
        <w:tabs>
          <w:tab w:val="left" w:pos="1918"/>
        </w:tabs>
        <w:kinsoku/>
        <w:wordWrap/>
        <w:overflowPunct/>
        <w:topLinePunct w:val="0"/>
        <w:autoSpaceDE/>
        <w:autoSpaceDN/>
        <w:bidi w:val="0"/>
        <w:adjustRightInd/>
        <w:snapToGrid/>
        <w:spacing w:before="72" w:line="312" w:lineRule="auto"/>
        <w:ind w:left="656"/>
        <w:textAlignment w:val="auto"/>
        <w:rPr>
          <w:rFonts w:hint="eastAsia" w:ascii="仿宋" w:hAnsi="仿宋" w:eastAsia="仿宋" w:cs="仿宋"/>
          <w:sz w:val="24"/>
          <w:szCs w:val="24"/>
        </w:rPr>
      </w:pPr>
      <w:r>
        <w:rPr>
          <w:rFonts w:hint="eastAsia" w:ascii="仿宋" w:hAnsi="仿宋" w:eastAsia="仿宋" w:cs="仿宋"/>
          <w:sz w:val="24"/>
          <w:szCs w:val="24"/>
        </w:rPr>
        <w:t>工期</w:t>
      </w:r>
      <w:r>
        <w:rPr>
          <w:rFonts w:hint="eastAsia" w:ascii="仿宋" w:hAnsi="仿宋" w:eastAsia="仿宋" w:cs="仿宋"/>
          <w:sz w:val="24"/>
          <w:szCs w:val="24"/>
          <w:u w:val="thick"/>
          <w:lang w:val="en-US" w:eastAsia="zh-CN"/>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历</w:t>
      </w:r>
      <w:r>
        <w:rPr>
          <w:rFonts w:hint="eastAsia" w:ascii="仿宋" w:hAnsi="仿宋" w:eastAsia="仿宋" w:cs="仿宋"/>
          <w:spacing w:val="-3"/>
          <w:sz w:val="24"/>
          <w:szCs w:val="24"/>
        </w:rPr>
        <w:t>天</w:t>
      </w:r>
      <w:r>
        <w:rPr>
          <w:rFonts w:hint="eastAsia" w:ascii="仿宋" w:hAnsi="仿宋" w:eastAsia="仿宋" w:cs="仿宋"/>
          <w:sz w:val="24"/>
          <w:szCs w:val="24"/>
        </w:rPr>
        <w:t>，</w:t>
      </w:r>
      <w:r>
        <w:rPr>
          <w:rFonts w:hint="eastAsia" w:ascii="仿宋" w:hAnsi="仿宋" w:eastAsia="仿宋" w:cs="仿宋"/>
          <w:spacing w:val="-3"/>
          <w:sz w:val="24"/>
          <w:szCs w:val="24"/>
        </w:rPr>
        <w:t>按</w:t>
      </w:r>
      <w:r>
        <w:rPr>
          <w:rFonts w:hint="eastAsia" w:ascii="仿宋" w:hAnsi="仿宋" w:eastAsia="仿宋" w:cs="仿宋"/>
          <w:sz w:val="24"/>
          <w:szCs w:val="24"/>
        </w:rPr>
        <w:t>合同</w:t>
      </w:r>
      <w:r>
        <w:rPr>
          <w:rFonts w:hint="eastAsia" w:ascii="仿宋" w:hAnsi="仿宋" w:eastAsia="仿宋" w:cs="仿宋"/>
          <w:spacing w:val="-3"/>
          <w:sz w:val="24"/>
          <w:szCs w:val="24"/>
        </w:rPr>
        <w:t>约</w:t>
      </w:r>
      <w:r>
        <w:rPr>
          <w:rFonts w:hint="eastAsia" w:ascii="仿宋" w:hAnsi="仿宋" w:eastAsia="仿宋" w:cs="仿宋"/>
          <w:sz w:val="24"/>
          <w:szCs w:val="24"/>
        </w:rPr>
        <w:t>定</w:t>
      </w:r>
      <w:r>
        <w:rPr>
          <w:rFonts w:hint="eastAsia" w:ascii="仿宋" w:hAnsi="仿宋" w:eastAsia="仿宋" w:cs="仿宋"/>
          <w:spacing w:val="-3"/>
          <w:sz w:val="24"/>
          <w:szCs w:val="24"/>
        </w:rPr>
        <w:t>实</w:t>
      </w:r>
      <w:r>
        <w:rPr>
          <w:rFonts w:hint="eastAsia" w:ascii="仿宋" w:hAnsi="仿宋" w:eastAsia="仿宋" w:cs="仿宋"/>
          <w:sz w:val="24"/>
          <w:szCs w:val="24"/>
        </w:rPr>
        <w:t>施</w:t>
      </w:r>
      <w:r>
        <w:rPr>
          <w:rFonts w:hint="eastAsia" w:ascii="仿宋" w:hAnsi="仿宋" w:eastAsia="仿宋" w:cs="仿宋"/>
          <w:spacing w:val="-3"/>
          <w:sz w:val="24"/>
          <w:szCs w:val="24"/>
        </w:rPr>
        <w:t>和</w:t>
      </w:r>
      <w:r>
        <w:rPr>
          <w:rFonts w:hint="eastAsia" w:ascii="仿宋" w:hAnsi="仿宋" w:eastAsia="仿宋" w:cs="仿宋"/>
          <w:sz w:val="24"/>
          <w:szCs w:val="24"/>
        </w:rPr>
        <w:t>完</w:t>
      </w:r>
      <w:r>
        <w:rPr>
          <w:rFonts w:hint="eastAsia" w:ascii="仿宋" w:hAnsi="仿宋" w:eastAsia="仿宋" w:cs="仿宋"/>
          <w:spacing w:val="-3"/>
          <w:sz w:val="24"/>
          <w:szCs w:val="24"/>
        </w:rPr>
        <w:t>成</w:t>
      </w:r>
      <w:r>
        <w:rPr>
          <w:rFonts w:hint="eastAsia" w:ascii="仿宋" w:hAnsi="仿宋" w:eastAsia="仿宋" w:cs="仿宋"/>
          <w:sz w:val="24"/>
          <w:szCs w:val="24"/>
        </w:rPr>
        <w:t>承</w:t>
      </w:r>
      <w:r>
        <w:rPr>
          <w:rFonts w:hint="eastAsia" w:ascii="仿宋" w:hAnsi="仿宋" w:eastAsia="仿宋" w:cs="仿宋"/>
          <w:spacing w:val="-3"/>
          <w:sz w:val="24"/>
          <w:szCs w:val="24"/>
        </w:rPr>
        <w:t>包</w:t>
      </w:r>
      <w:r>
        <w:rPr>
          <w:rFonts w:hint="eastAsia" w:ascii="仿宋" w:hAnsi="仿宋" w:eastAsia="仿宋" w:cs="仿宋"/>
          <w:sz w:val="24"/>
          <w:szCs w:val="24"/>
        </w:rPr>
        <w:t>工程</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pPr>
        <w:pStyle w:val="7"/>
        <w:numPr>
          <w:ilvl w:val="0"/>
          <w:numId w:val="2"/>
        </w:numPr>
        <w:spacing w:line="360" w:lineRule="auto"/>
        <w:ind w:left="559" w:leftChars="266"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rPr>
        <w:t>我方自愿按照</w:t>
      </w:r>
      <w:r>
        <w:rPr>
          <w:rFonts w:hint="eastAsia" w:ascii="仿宋" w:hAnsi="仿宋" w:eastAsia="仿宋" w:cs="仿宋"/>
          <w:bCs/>
          <w:sz w:val="24"/>
          <w:szCs w:val="24"/>
          <w:lang w:eastAsia="zh-CN"/>
        </w:rPr>
        <w:t>比选</w:t>
      </w:r>
      <w:r>
        <w:rPr>
          <w:rFonts w:hint="eastAsia" w:ascii="仿宋" w:hAnsi="仿宋" w:eastAsia="仿宋" w:cs="仿宋"/>
          <w:bCs/>
          <w:sz w:val="24"/>
          <w:szCs w:val="24"/>
        </w:rPr>
        <w:t>文件规定的各项要求向采购人提供所需服务</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 </w:t>
      </w:r>
    </w:p>
    <w:p>
      <w:pPr>
        <w:pStyle w:val="7"/>
        <w:numPr>
          <w:ilvl w:val="0"/>
          <w:numId w:val="2"/>
        </w:numPr>
        <w:spacing w:line="360" w:lineRule="auto"/>
        <w:ind w:left="559" w:leftChars="266" w:firstLine="0" w:firstLineChars="0"/>
        <w:rPr>
          <w:rFonts w:hint="eastAsia" w:ascii="仿宋" w:hAnsi="仿宋" w:eastAsia="仿宋" w:cs="仿宋"/>
          <w:bCs/>
          <w:sz w:val="24"/>
          <w:szCs w:val="24"/>
        </w:rPr>
      </w:pPr>
      <w:r>
        <w:rPr>
          <w:rFonts w:hint="eastAsia" w:ascii="仿宋" w:hAnsi="仿宋" w:eastAsia="仿宋" w:cs="仿宋"/>
          <w:spacing w:val="-3"/>
          <w:sz w:val="24"/>
          <w:szCs w:val="24"/>
        </w:rPr>
        <w:t>我方承诺在投标有效期内不修改、撤销投标文件。</w:t>
      </w:r>
    </w:p>
    <w:p>
      <w:pPr>
        <w:pStyle w:val="15"/>
        <w:keepNext w:val="0"/>
        <w:keepLines w:val="0"/>
        <w:pageBreakBefore w:val="0"/>
        <w:widowControl w:val="0"/>
        <w:numPr>
          <w:ilvl w:val="0"/>
          <w:numId w:val="0"/>
        </w:numPr>
        <w:tabs>
          <w:tab w:val="left" w:pos="975"/>
        </w:tabs>
        <w:kinsoku/>
        <w:wordWrap/>
        <w:overflowPunct/>
        <w:topLinePunct w:val="0"/>
        <w:autoSpaceDE/>
        <w:autoSpaceDN/>
        <w:bidi w:val="0"/>
        <w:adjustRightInd/>
        <w:snapToGrid/>
        <w:spacing w:before="71" w:after="0" w:line="312" w:lineRule="auto"/>
        <w:ind w:right="0" w:rightChars="0" w:firstLine="468" w:firstLineChars="200"/>
        <w:jc w:val="left"/>
        <w:textAlignment w:val="auto"/>
        <w:rPr>
          <w:rFonts w:hint="eastAsia" w:ascii="仿宋" w:hAnsi="仿宋" w:eastAsia="仿宋" w:cs="仿宋"/>
          <w:sz w:val="24"/>
          <w:szCs w:val="24"/>
        </w:rPr>
      </w:pP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如我方中标：</w:t>
      </w:r>
      <w:r>
        <w:rPr>
          <w:rFonts w:hint="eastAsia" w:ascii="仿宋" w:hAnsi="仿宋" w:eastAsia="仿宋" w:cs="仿宋"/>
          <w:sz w:val="24"/>
          <w:szCs w:val="24"/>
        </w:rPr>
        <w:t xml:space="preserve"> </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236" w:right="614" w:firstLine="420"/>
        <w:jc w:val="left"/>
        <w:textAlignment w:val="auto"/>
        <w:rPr>
          <w:rFonts w:hint="eastAsia" w:ascii="仿宋" w:hAnsi="仿宋" w:eastAsia="仿宋" w:cs="仿宋"/>
          <w:sz w:val="24"/>
          <w:szCs w:val="24"/>
        </w:rPr>
      </w:pPr>
      <w:r>
        <w:rPr>
          <w:rFonts w:hint="eastAsia" w:ascii="仿宋" w:hAnsi="仿宋" w:eastAsia="仿宋" w:cs="仿宋"/>
          <w:spacing w:val="-8"/>
          <w:sz w:val="24"/>
          <w:szCs w:val="24"/>
        </w:rPr>
        <w:t>我方承诺在收到中标通知书后，在中标通知书规定的期限内，与你方按照招标文件和我方投</w:t>
      </w:r>
      <w:r>
        <w:rPr>
          <w:rFonts w:hint="eastAsia" w:ascii="仿宋" w:hAnsi="仿宋" w:eastAsia="仿宋" w:cs="仿宋"/>
          <w:spacing w:val="-5"/>
          <w:sz w:val="24"/>
          <w:szCs w:val="24"/>
        </w:rPr>
        <w:t>标文件签订合同。</w:t>
      </w:r>
      <w:r>
        <w:rPr>
          <w:rFonts w:hint="eastAsia" w:ascii="仿宋" w:hAnsi="仿宋" w:eastAsia="仿宋" w:cs="仿宋"/>
          <w:sz w:val="24"/>
          <w:szCs w:val="24"/>
        </w:rPr>
        <w:t xml:space="preserve"> </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656" w:right="86" w:rightChars="0" w:firstLine="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随同本投标函递交的投标函附录属于合同文件的组成部分。</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656" w:right="86" w:rightChars="0" w:firstLine="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我方承诺按照招标文件规定向你方递交履约担保。</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before="0" w:after="0" w:line="312" w:lineRule="auto"/>
        <w:ind w:left="656" w:right="86" w:rightChars="0" w:firstLine="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 </w:t>
      </w:r>
      <w:r>
        <w:rPr>
          <w:rFonts w:hint="eastAsia" w:ascii="仿宋" w:hAnsi="仿宋" w:eastAsia="仿宋" w:cs="仿宋"/>
          <w:sz w:val="24"/>
          <w:szCs w:val="24"/>
        </w:rPr>
        <w:t>我方承诺在合同约定的期限内完成并移交全部合同工程。</w:t>
      </w:r>
    </w:p>
    <w:p>
      <w:pPr>
        <w:pStyle w:val="15"/>
        <w:keepNext w:val="0"/>
        <w:keepLines w:val="0"/>
        <w:pageBreakBefore w:val="0"/>
        <w:widowControl w:val="0"/>
        <w:numPr>
          <w:ilvl w:val="0"/>
          <w:numId w:val="0"/>
        </w:numPr>
        <w:tabs>
          <w:tab w:val="left" w:pos="975"/>
        </w:tabs>
        <w:kinsoku/>
        <w:wordWrap/>
        <w:overflowPunct/>
        <w:topLinePunct w:val="0"/>
        <w:autoSpaceDE/>
        <w:autoSpaceDN/>
        <w:bidi w:val="0"/>
        <w:adjustRightInd/>
        <w:snapToGrid/>
        <w:spacing w:before="1" w:after="0" w:line="312" w:lineRule="auto"/>
        <w:ind w:right="-68" w:rightChars="0" w:firstLine="448" w:firstLineChars="200"/>
        <w:jc w:val="left"/>
        <w:textAlignment w:val="auto"/>
        <w:rPr>
          <w:rFonts w:hint="eastAsia" w:ascii="仿宋" w:hAnsi="仿宋" w:eastAsia="仿宋" w:cs="仿宋"/>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我方在此声明，所递交的投标文件及有关资料内容完整、真实和准确</w:t>
      </w:r>
      <w:r>
        <w:rPr>
          <w:rFonts w:hint="eastAsia" w:ascii="仿宋" w:hAnsi="仿宋" w:eastAsia="仿宋" w:cs="仿宋"/>
          <w:spacing w:val="-9"/>
          <w:sz w:val="24"/>
          <w:szCs w:val="24"/>
        </w:rPr>
        <w:t>。</w:t>
      </w:r>
      <w:r>
        <w:rPr>
          <w:rFonts w:hint="eastAsia" w:ascii="仿宋" w:hAnsi="仿宋" w:eastAsia="仿宋" w:cs="仿宋"/>
          <w:sz w:val="24"/>
          <w:szCs w:val="24"/>
        </w:rPr>
        <w:t xml:space="preserve"> </w:t>
      </w:r>
    </w:p>
    <w:p>
      <w:pPr>
        <w:pStyle w:val="7"/>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u w:val="none"/>
          <w:lang w:val="en-US" w:eastAsia="zh-CN"/>
        </w:rPr>
        <w:t xml:space="preserve">6、 </w:t>
      </w:r>
      <w:r>
        <w:rPr>
          <w:rFonts w:hint="eastAsia" w:ascii="仿宋" w:hAnsi="仿宋" w:eastAsia="仿宋" w:cs="仿宋"/>
          <w:sz w:val="24"/>
          <w:szCs w:val="24"/>
          <w:u w:val="single"/>
          <w:lang w:eastAsia="zh-CN"/>
        </w:rPr>
        <w:t>完全响应招标文件全部要求</w:t>
      </w:r>
      <w:r>
        <w:rPr>
          <w:rFonts w:hint="eastAsia" w:ascii="仿宋" w:hAnsi="仿宋" w:eastAsia="仿宋" w:cs="仿宋"/>
          <w:sz w:val="24"/>
          <w:szCs w:val="24"/>
        </w:rPr>
        <w:t>（</w:t>
      </w:r>
      <w:r>
        <w:rPr>
          <w:rFonts w:hint="eastAsia" w:ascii="仿宋" w:hAnsi="仿宋" w:eastAsia="仿宋" w:cs="仿宋"/>
          <w:spacing w:val="-3"/>
          <w:sz w:val="24"/>
          <w:szCs w:val="24"/>
        </w:rPr>
        <w:t>其他补充说明</w:t>
      </w:r>
      <w:r>
        <w:rPr>
          <w:rFonts w:hint="eastAsia" w:ascii="仿宋" w:hAnsi="仿宋" w:eastAsia="仿宋" w:cs="仿宋"/>
          <w:spacing w:val="-106"/>
          <w:sz w:val="24"/>
          <w:szCs w:val="24"/>
        </w:rPr>
        <w:t>）</w:t>
      </w:r>
      <w:r>
        <w:rPr>
          <w:rFonts w:hint="eastAsia" w:ascii="仿宋" w:hAnsi="仿宋" w:eastAsia="仿宋" w:cs="仿宋"/>
          <w:spacing w:val="-3"/>
          <w:sz w:val="24"/>
          <w:szCs w:val="24"/>
        </w:rPr>
        <w:t>。</w:t>
      </w:r>
    </w:p>
    <w:p>
      <w:pPr>
        <w:pStyle w:val="7"/>
        <w:spacing w:line="360" w:lineRule="exact"/>
        <w:ind w:firstLine="480" w:firstLineChars="200"/>
        <w:rPr>
          <w:rFonts w:hint="eastAsia" w:ascii="仿宋" w:hAnsi="仿宋" w:eastAsia="仿宋" w:cs="仿宋"/>
          <w:bCs/>
          <w:sz w:val="24"/>
          <w:szCs w:val="24"/>
        </w:rPr>
      </w:pPr>
    </w:p>
    <w:p>
      <w:pPr>
        <w:pStyle w:val="7"/>
        <w:spacing w:line="360" w:lineRule="exact"/>
        <w:ind w:firstLine="2160" w:firstLineChars="900"/>
        <w:rPr>
          <w:rFonts w:hint="eastAsia" w:ascii="仿宋" w:hAnsi="仿宋" w:eastAsia="仿宋" w:cs="仿宋"/>
          <w:bCs/>
          <w:sz w:val="24"/>
          <w:szCs w:val="24"/>
        </w:rPr>
      </w:pPr>
      <w:r>
        <w:rPr>
          <w:rFonts w:hint="eastAsia" w:ascii="仿宋" w:hAnsi="仿宋" w:eastAsia="仿宋" w:cs="仿宋"/>
          <w:bCs/>
          <w:sz w:val="24"/>
          <w:szCs w:val="24"/>
          <w:lang w:eastAsia="zh-CN"/>
        </w:rPr>
        <w:t>比选</w:t>
      </w:r>
      <w:r>
        <w:rPr>
          <w:rFonts w:hint="eastAsia" w:ascii="仿宋" w:hAnsi="仿宋" w:eastAsia="仿宋" w:cs="仿宋"/>
          <w:bCs/>
          <w:sz w:val="24"/>
          <w:szCs w:val="24"/>
        </w:rPr>
        <w:t>人名称：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（盖章）</w:t>
      </w:r>
    </w:p>
    <w:p>
      <w:pPr>
        <w:pStyle w:val="7"/>
        <w:spacing w:line="360" w:lineRule="exact"/>
        <w:ind w:firstLine="2160" w:firstLineChars="900"/>
        <w:rPr>
          <w:rFonts w:hint="default" w:ascii="仿宋" w:hAnsi="仿宋" w:eastAsia="仿宋" w:cs="仿宋"/>
          <w:bCs/>
          <w:sz w:val="24"/>
          <w:szCs w:val="24"/>
          <w:u w:val="single"/>
          <w:lang w:val="en-US" w:eastAsia="zh-CN"/>
        </w:rPr>
      </w:pPr>
      <w:r>
        <w:rPr>
          <w:rFonts w:hint="eastAsia" w:ascii="仿宋" w:hAnsi="仿宋" w:eastAsia="仿宋" w:cs="仿宋"/>
          <w:kern w:val="0"/>
          <w:sz w:val="24"/>
          <w:szCs w:val="24"/>
        </w:rPr>
        <w:t>法定代表人</w:t>
      </w:r>
      <w:r>
        <w:rPr>
          <w:rFonts w:hint="eastAsia" w:ascii="仿宋" w:hAnsi="仿宋" w:eastAsia="仿宋" w:cs="仿宋"/>
          <w:bCs/>
          <w:sz w:val="24"/>
          <w:szCs w:val="24"/>
        </w:rPr>
        <w:t>或授权代表（签字）：</w:t>
      </w:r>
      <w:r>
        <w:rPr>
          <w:rFonts w:hint="eastAsia" w:ascii="仿宋" w:hAnsi="仿宋" w:eastAsia="仿宋" w:cs="仿宋"/>
          <w:bCs/>
          <w:sz w:val="24"/>
          <w:szCs w:val="24"/>
          <w:u w:val="single"/>
          <w:lang w:val="en-US" w:eastAsia="zh-CN"/>
        </w:rPr>
        <w:t xml:space="preserve">        </w:t>
      </w:r>
    </w:p>
    <w:p>
      <w:pPr>
        <w:pStyle w:val="7"/>
        <w:spacing w:line="360" w:lineRule="exact"/>
        <w:ind w:firstLine="2160" w:firstLineChars="900"/>
        <w:rPr>
          <w:rFonts w:hint="eastAsia" w:ascii="仿宋" w:hAnsi="仿宋" w:eastAsia="仿宋" w:cs="仿宋"/>
          <w:bCs/>
          <w:sz w:val="24"/>
          <w:szCs w:val="24"/>
        </w:rPr>
      </w:pPr>
      <w:r>
        <w:rPr>
          <w:rFonts w:hint="eastAsia" w:ascii="仿宋" w:hAnsi="仿宋" w:eastAsia="仿宋" w:cs="仿宋"/>
          <w:bCs/>
          <w:sz w:val="24"/>
          <w:szCs w:val="24"/>
        </w:rPr>
        <w:t>日    期：</w:t>
      </w:r>
    </w:p>
    <w:p>
      <w:pPr>
        <w:pStyle w:val="4"/>
        <w:spacing w:line="400" w:lineRule="exact"/>
        <w:jc w:val="center"/>
        <w:rPr>
          <w:rStyle w:val="14"/>
          <w:rFonts w:hint="eastAsia" w:ascii="仿宋" w:hAnsi="仿宋" w:eastAsia="仿宋" w:cs="仿宋"/>
          <w:b/>
        </w:rPr>
      </w:pPr>
      <w:r>
        <w:rPr>
          <w:rFonts w:hint="eastAsia" w:ascii="仿宋" w:hAnsi="仿宋" w:eastAsia="仿宋" w:cs="仿宋"/>
          <w:sz w:val="24"/>
          <w:szCs w:val="24"/>
        </w:rPr>
        <w:br w:type="page"/>
      </w:r>
      <w:bookmarkStart w:id="6" w:name="_Toc111580513"/>
      <w:bookmarkStart w:id="7" w:name="_Toc217446083"/>
      <w:r>
        <w:rPr>
          <w:rStyle w:val="14"/>
          <w:rFonts w:hint="eastAsia" w:ascii="仿宋" w:hAnsi="仿宋" w:eastAsia="仿宋" w:cs="仿宋"/>
          <w:b/>
        </w:rPr>
        <w:t>二、</w:t>
      </w:r>
      <w:r>
        <w:rPr>
          <w:rFonts w:hint="eastAsia" w:ascii="仿宋" w:hAnsi="仿宋" w:eastAsia="仿宋" w:cs="仿宋"/>
          <w:sz w:val="32"/>
        </w:rPr>
        <w:t>承诺函</w:t>
      </w:r>
      <w:bookmarkEnd w:id="6"/>
    </w:p>
    <w:p>
      <w:pPr>
        <w:spacing w:line="360" w:lineRule="auto"/>
        <w:rPr>
          <w:rFonts w:hint="eastAsia" w:ascii="仿宋" w:hAnsi="仿宋" w:eastAsia="仿宋" w:cs="仿宋"/>
          <w:sz w:val="24"/>
        </w:rPr>
      </w:pPr>
      <w:r>
        <w:rPr>
          <w:rFonts w:hint="eastAsia" w:ascii="仿宋" w:hAnsi="仿宋" w:eastAsia="仿宋" w:cs="仿宋"/>
          <w:sz w:val="24"/>
          <w:u w:val="single"/>
        </w:rPr>
        <w:t>xxxx</w:t>
      </w:r>
      <w:r>
        <w:rPr>
          <w:rFonts w:hint="eastAsia" w:ascii="仿宋" w:hAnsi="仿宋" w:eastAsia="仿宋" w:cs="仿宋"/>
          <w:sz w:val="24"/>
        </w:rPr>
        <w:t>（</w:t>
      </w:r>
      <w:r>
        <w:rPr>
          <w:rFonts w:hint="eastAsia" w:ascii="仿宋" w:hAnsi="仿宋" w:eastAsia="仿宋" w:cs="仿宋"/>
          <w:sz w:val="24"/>
          <w:lang w:val="en-US" w:eastAsia="zh-CN"/>
        </w:rPr>
        <w:t>招标人</w:t>
      </w: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我公司作为本次</w:t>
      </w:r>
      <w:r>
        <w:rPr>
          <w:rFonts w:hint="eastAsia" w:ascii="仿宋" w:hAnsi="仿宋" w:eastAsia="仿宋" w:cs="仿宋"/>
          <w:sz w:val="24"/>
          <w:lang w:val="en-US" w:eastAsia="zh-CN"/>
        </w:rPr>
        <w:t>比选</w:t>
      </w:r>
      <w:r>
        <w:rPr>
          <w:rFonts w:hint="eastAsia" w:ascii="仿宋" w:hAnsi="仿宋" w:eastAsia="仿宋" w:cs="仿宋"/>
          <w:sz w:val="24"/>
        </w:rPr>
        <w:t>项目的</w:t>
      </w:r>
      <w:r>
        <w:rPr>
          <w:rFonts w:hint="eastAsia" w:ascii="仿宋" w:hAnsi="仿宋" w:eastAsia="仿宋" w:cs="仿宋"/>
          <w:sz w:val="24"/>
          <w:lang w:eastAsia="zh-CN"/>
        </w:rPr>
        <w:t>比选</w:t>
      </w:r>
      <w:r>
        <w:rPr>
          <w:rFonts w:hint="eastAsia" w:ascii="仿宋" w:hAnsi="仿宋" w:eastAsia="仿宋" w:cs="仿宋"/>
          <w:sz w:val="24"/>
        </w:rPr>
        <w:t>申请人，根据</w:t>
      </w:r>
      <w:r>
        <w:rPr>
          <w:rFonts w:hint="eastAsia" w:ascii="仿宋" w:hAnsi="仿宋" w:eastAsia="仿宋" w:cs="仿宋"/>
          <w:sz w:val="24"/>
          <w:lang w:eastAsia="zh-CN"/>
        </w:rPr>
        <w:t>比选</w:t>
      </w:r>
      <w:r>
        <w:rPr>
          <w:rFonts w:hint="eastAsia" w:ascii="仿宋" w:hAnsi="仿宋" w:eastAsia="仿宋" w:cs="仿宋"/>
          <w:sz w:val="24"/>
        </w:rPr>
        <w:t>文件要求，现郑重承诺如下：</w:t>
      </w:r>
    </w:p>
    <w:p>
      <w:pPr>
        <w:spacing w:line="360" w:lineRule="auto"/>
        <w:rPr>
          <w:rFonts w:hint="eastAsia" w:ascii="仿宋" w:hAnsi="仿宋" w:eastAsia="仿宋" w:cs="仿宋"/>
          <w:sz w:val="24"/>
        </w:rPr>
      </w:pPr>
      <w:r>
        <w:rPr>
          <w:rFonts w:hint="eastAsia" w:ascii="仿宋" w:hAnsi="仿宋" w:eastAsia="仿宋" w:cs="仿宋"/>
          <w:sz w:val="24"/>
        </w:rPr>
        <w:t>一、具备《中华人民共和国政府采购法》第二十二条规定的条件：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（四）具有依法缴纳税收和社会保障资金的良好记录；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（六）法律、行政法规规定的其他条件；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（七）根据采购项目提出的特殊条件：本项目参加采购活动的供应商及法定代表人（或主要负责人）在前3年内不得具有行贿犯罪记录；</w:t>
      </w:r>
    </w:p>
    <w:p>
      <w:pPr>
        <w:spacing w:line="360" w:lineRule="auto"/>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z w:val="24"/>
          <w:lang w:eastAsia="zh-CN"/>
        </w:rPr>
        <w:t>比选</w:t>
      </w:r>
      <w:r>
        <w:rPr>
          <w:rFonts w:hint="eastAsia" w:ascii="仿宋" w:hAnsi="仿宋" w:eastAsia="仿宋" w:cs="仿宋"/>
          <w:sz w:val="24"/>
        </w:rPr>
        <w:t>文件中规定的实质性要求，如对</w:t>
      </w:r>
      <w:r>
        <w:rPr>
          <w:rFonts w:hint="eastAsia" w:ascii="仿宋" w:hAnsi="仿宋" w:eastAsia="仿宋" w:cs="仿宋"/>
          <w:sz w:val="24"/>
          <w:lang w:eastAsia="zh-CN"/>
        </w:rPr>
        <w:t>比选</w:t>
      </w:r>
      <w:r>
        <w:rPr>
          <w:rFonts w:hint="eastAsia" w:ascii="仿宋" w:hAnsi="仿宋" w:eastAsia="仿宋" w:cs="仿宋"/>
          <w:sz w:val="24"/>
        </w:rPr>
        <w:t>文件有异议，已经在投标截止时间届满前依法进行维权救济，不存在对</w:t>
      </w:r>
      <w:r>
        <w:rPr>
          <w:rFonts w:hint="eastAsia" w:ascii="仿宋" w:hAnsi="仿宋" w:eastAsia="仿宋" w:cs="仿宋"/>
          <w:sz w:val="24"/>
          <w:lang w:eastAsia="zh-CN"/>
        </w:rPr>
        <w:t>比选</w:t>
      </w:r>
      <w:r>
        <w:rPr>
          <w:rFonts w:hint="eastAsia" w:ascii="仿宋" w:hAnsi="仿宋" w:eastAsia="仿宋" w:cs="仿宋"/>
          <w:sz w:val="24"/>
        </w:rPr>
        <w:t>文件有异议的同时又参加投标以求侥幸中标或者为实现其他非法目的的行为。</w:t>
      </w:r>
    </w:p>
    <w:p>
      <w:pPr>
        <w:spacing w:line="360" w:lineRule="auto"/>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z w:val="24"/>
          <w:lang w:eastAsia="zh-CN"/>
        </w:rPr>
        <w:t>比选</w:t>
      </w:r>
      <w:r>
        <w:rPr>
          <w:rFonts w:hint="eastAsia" w:ascii="仿宋" w:hAnsi="仿宋" w:eastAsia="仿宋" w:cs="仿宋"/>
          <w:sz w:val="24"/>
        </w:rPr>
        <w:t>采购活动，不存在与单位负责人为同一人或者存在直接控股、管理关系的其他供应商参与同一合同项下的采购活动的行为。</w:t>
      </w:r>
    </w:p>
    <w:p>
      <w:pPr>
        <w:spacing w:line="360" w:lineRule="auto"/>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z w:val="24"/>
          <w:lang w:eastAsia="zh-CN"/>
        </w:rPr>
        <w:t>比选</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spacing w:line="360" w:lineRule="auto"/>
        <w:rPr>
          <w:rFonts w:hint="eastAsia" w:ascii="仿宋" w:hAnsi="仿宋" w:eastAsia="仿宋" w:cs="仿宋"/>
          <w:sz w:val="24"/>
        </w:rPr>
      </w:pPr>
      <w:r>
        <w:rPr>
          <w:rFonts w:hint="eastAsia" w:ascii="仿宋" w:hAnsi="仿宋" w:eastAsia="仿宋" w:cs="仿宋"/>
          <w:sz w:val="24"/>
        </w:rPr>
        <w:t>五、响应文件中提供的能够给予我公司带来优惠、好处的任何材料资料和技术、服务、商务等响应承诺情况都是真实的、有效的、合法的。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pPr>
        <w:pStyle w:val="2"/>
        <w:rPr>
          <w:rFonts w:hint="eastAsia" w:ascii="仿宋" w:hAnsi="仿宋" w:eastAsia="仿宋" w:cs="仿宋"/>
        </w:rPr>
      </w:pPr>
    </w:p>
    <w:p>
      <w:pPr>
        <w:spacing w:line="360" w:lineRule="auto"/>
        <w:ind w:firstLine="2880" w:firstLineChars="1200"/>
        <w:rPr>
          <w:rFonts w:hint="eastAsia" w:ascii="仿宋" w:hAnsi="仿宋" w:eastAsia="仿宋" w:cs="仿宋"/>
          <w:sz w:val="24"/>
        </w:rPr>
      </w:pPr>
      <w:r>
        <w:rPr>
          <w:rFonts w:hint="eastAsia" w:ascii="仿宋" w:hAnsi="仿宋" w:eastAsia="仿宋" w:cs="仿宋"/>
          <w:sz w:val="24"/>
          <w:szCs w:val="24"/>
          <w:lang w:eastAsia="zh-CN"/>
        </w:rPr>
        <w:t>比选</w:t>
      </w:r>
      <w:r>
        <w:rPr>
          <w:rFonts w:hint="eastAsia" w:ascii="仿宋" w:hAnsi="仿宋" w:eastAsia="仿宋" w:cs="仿宋"/>
          <w:sz w:val="24"/>
          <w:szCs w:val="24"/>
        </w:rPr>
        <w:t>人名称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（单位公章）</w:t>
      </w:r>
    </w:p>
    <w:p>
      <w:pPr>
        <w:spacing w:line="360" w:lineRule="auto"/>
        <w:ind w:firstLine="2880" w:firstLineChars="1200"/>
        <w:rPr>
          <w:rFonts w:hint="eastAsia" w:ascii="仿宋" w:hAnsi="仿宋" w:eastAsia="仿宋" w:cs="仿宋"/>
          <w:sz w:val="24"/>
        </w:rPr>
      </w:pPr>
      <w:r>
        <w:rPr>
          <w:rFonts w:hint="eastAsia" w:ascii="仿宋" w:hAnsi="仿宋" w:eastAsia="仿宋" w:cs="仿宋"/>
          <w:sz w:val="24"/>
        </w:rPr>
        <w:t xml:space="preserve">日    期： </w:t>
      </w:r>
    </w:p>
    <w:p>
      <w:pPr>
        <w:pStyle w:val="7"/>
        <w:spacing w:line="360" w:lineRule="exact"/>
        <w:ind w:firstLine="640" w:firstLineChars="200"/>
        <w:rPr>
          <w:rFonts w:hint="eastAsia" w:ascii="仿宋" w:hAnsi="仿宋" w:eastAsia="仿宋" w:cs="仿宋"/>
        </w:rPr>
      </w:pPr>
      <w:r>
        <w:rPr>
          <w:rFonts w:hint="eastAsia" w:ascii="仿宋" w:hAnsi="仿宋" w:eastAsia="仿宋" w:cs="仿宋"/>
        </w:rPr>
        <w:br w:type="page"/>
      </w:r>
    </w:p>
    <w:p>
      <w:pPr>
        <w:pStyle w:val="4"/>
        <w:spacing w:line="400" w:lineRule="exact"/>
        <w:jc w:val="center"/>
        <w:rPr>
          <w:rStyle w:val="14"/>
          <w:rFonts w:hint="eastAsia" w:ascii="仿宋" w:hAnsi="仿宋" w:eastAsia="仿宋" w:cs="仿宋"/>
          <w:b/>
        </w:rPr>
      </w:pPr>
      <w:bookmarkStart w:id="8" w:name="_Toc111580514"/>
      <w:r>
        <w:rPr>
          <w:rStyle w:val="14"/>
          <w:rFonts w:hint="eastAsia" w:ascii="仿宋" w:hAnsi="仿宋" w:eastAsia="仿宋" w:cs="仿宋"/>
          <w:b/>
        </w:rPr>
        <w:t>三、</w:t>
      </w:r>
      <w:bookmarkEnd w:id="7"/>
      <w:r>
        <w:rPr>
          <w:rFonts w:hint="eastAsia" w:ascii="仿宋" w:hAnsi="仿宋" w:eastAsia="仿宋" w:cs="仿宋"/>
          <w:sz w:val="32"/>
        </w:rPr>
        <w:t>法定代表人授权书</w:t>
      </w:r>
      <w:bookmarkEnd w:id="8"/>
    </w:p>
    <w:p>
      <w:pPr>
        <w:spacing w:line="400" w:lineRule="exact"/>
        <w:jc w:val="center"/>
        <w:rPr>
          <w:rFonts w:hint="eastAsia" w:ascii="仿宋" w:hAnsi="仿宋" w:eastAsia="仿宋" w:cs="仿宋"/>
          <w:b/>
          <w:sz w:val="24"/>
          <w:szCs w:val="24"/>
        </w:rPr>
      </w:pPr>
    </w:p>
    <w:p>
      <w:pPr>
        <w:spacing w:line="400" w:lineRule="exact"/>
        <w:jc w:val="center"/>
        <w:rPr>
          <w:rFonts w:hint="eastAsia" w:ascii="仿宋" w:hAnsi="仿宋" w:eastAsia="仿宋" w:cs="仿宋"/>
          <w:b/>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__________________（</w:t>
      </w:r>
      <w:r>
        <w:rPr>
          <w:rFonts w:hint="eastAsia" w:ascii="仿宋" w:hAnsi="仿宋" w:eastAsia="仿宋" w:cs="仿宋"/>
          <w:sz w:val="24"/>
          <w:szCs w:val="24"/>
          <w:lang w:val="en-US" w:eastAsia="zh-CN"/>
        </w:rPr>
        <w:t>招标人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本授权声明：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比选</w:t>
      </w:r>
      <w:r>
        <w:rPr>
          <w:rFonts w:hint="eastAsia" w:ascii="仿宋" w:hAnsi="仿宋" w:eastAsia="仿宋" w:cs="仿宋"/>
          <w:sz w:val="24"/>
          <w:szCs w:val="24"/>
        </w:rPr>
        <w:t>申请人名称）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法定代表人</w:t>
      </w:r>
      <w:r>
        <w:rPr>
          <w:rFonts w:hint="eastAsia" w:ascii="仿宋" w:hAnsi="仿宋" w:eastAsia="仿宋" w:cs="仿宋"/>
          <w:sz w:val="24"/>
          <w:szCs w:val="24"/>
        </w:rPr>
        <w:t>姓名、职务）授权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）为我方参加 “</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比选</w:t>
      </w:r>
      <w:r>
        <w:rPr>
          <w:rFonts w:hint="eastAsia" w:ascii="仿宋" w:hAnsi="仿宋" w:eastAsia="仿宋" w:cs="仿宋"/>
          <w:sz w:val="24"/>
          <w:szCs w:val="24"/>
        </w:rPr>
        <w:t>活动的合法代表，以我方名义全权处理该项目有关</w:t>
      </w:r>
      <w:r>
        <w:rPr>
          <w:rFonts w:hint="eastAsia" w:ascii="仿宋" w:hAnsi="仿宋" w:eastAsia="仿宋" w:cs="仿宋"/>
          <w:sz w:val="24"/>
          <w:szCs w:val="24"/>
          <w:lang w:eastAsia="zh-CN"/>
        </w:rPr>
        <w:t>比选</w:t>
      </w:r>
      <w:r>
        <w:rPr>
          <w:rFonts w:hint="eastAsia" w:ascii="仿宋" w:hAnsi="仿宋" w:eastAsia="仿宋" w:cs="仿宋"/>
          <w:sz w:val="24"/>
          <w:szCs w:val="24"/>
        </w:rPr>
        <w:t>、签订合同以及执行合同等一切事宜。</w:t>
      </w:r>
    </w:p>
    <w:p>
      <w:pPr>
        <w:spacing w:line="360" w:lineRule="auto"/>
        <w:rPr>
          <w:rFonts w:hint="eastAsia" w:ascii="仿宋" w:hAnsi="仿宋" w:eastAsia="仿宋" w:cs="仿宋"/>
          <w:sz w:val="24"/>
          <w:szCs w:val="24"/>
        </w:rPr>
      </w:pPr>
    </w:p>
    <w:p>
      <w:pPr>
        <w:spacing w:line="360" w:lineRule="auto"/>
        <w:ind w:firstLine="5280" w:firstLineChars="2200"/>
        <w:rPr>
          <w:rFonts w:hint="eastAsia" w:ascii="仿宋" w:hAnsi="仿宋" w:eastAsia="仿宋" w:cs="仿宋"/>
          <w:sz w:val="24"/>
          <w:szCs w:val="24"/>
        </w:rPr>
      </w:pPr>
      <w:r>
        <w:rPr>
          <w:rFonts w:hint="eastAsia" w:ascii="仿宋" w:hAnsi="仿宋" w:eastAsia="仿宋" w:cs="仿宋"/>
          <w:sz w:val="24"/>
          <w:szCs w:val="24"/>
        </w:rPr>
        <w:t>特此声明。</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3120" w:firstLineChars="1300"/>
        <w:rPr>
          <w:rFonts w:hint="default" w:ascii="仿宋" w:hAnsi="仿宋" w:eastAsia="仿宋" w:cs="仿宋"/>
          <w:sz w:val="24"/>
          <w:szCs w:val="24"/>
          <w:u w:val="single"/>
          <w:lang w:val="en-US" w:eastAsia="zh-CN"/>
        </w:rPr>
      </w:pPr>
      <w:r>
        <w:rPr>
          <w:rFonts w:hint="eastAsia" w:ascii="仿宋" w:hAnsi="仿宋" w:eastAsia="仿宋" w:cs="仿宋"/>
          <w:kern w:val="0"/>
          <w:sz w:val="24"/>
          <w:szCs w:val="24"/>
        </w:rPr>
        <w:t>法定代表人</w:t>
      </w:r>
      <w:r>
        <w:rPr>
          <w:rFonts w:hint="eastAsia" w:ascii="仿宋" w:hAnsi="仿宋" w:eastAsia="仿宋" w:cs="仿宋"/>
          <w:kern w:val="0"/>
          <w:sz w:val="24"/>
          <w:szCs w:val="24"/>
          <w:lang w:eastAsia="zh-CN"/>
        </w:rPr>
        <w:t>（</w:t>
      </w:r>
      <w:r>
        <w:rPr>
          <w:rFonts w:hint="eastAsia" w:ascii="仿宋" w:hAnsi="仿宋" w:eastAsia="仿宋" w:cs="仿宋"/>
          <w:sz w:val="24"/>
          <w:szCs w:val="24"/>
        </w:rPr>
        <w:t>签字</w:t>
      </w: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spacing w:line="400" w:lineRule="exact"/>
        <w:ind w:firstLine="3120" w:firstLineChars="1300"/>
        <w:rPr>
          <w:rFonts w:hint="default" w:ascii="仿宋" w:hAnsi="仿宋" w:eastAsia="仿宋" w:cs="仿宋"/>
          <w:sz w:val="24"/>
          <w:szCs w:val="24"/>
          <w:u w:val="single"/>
          <w:lang w:val="en-US" w:eastAsia="zh-CN"/>
        </w:rPr>
      </w:pPr>
      <w:r>
        <w:rPr>
          <w:rFonts w:hint="eastAsia" w:ascii="仿宋" w:hAnsi="仿宋" w:eastAsia="仿宋" w:cs="仿宋"/>
          <w:sz w:val="24"/>
          <w:szCs w:val="24"/>
        </w:rPr>
        <w:t>授权代表</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spacing w:line="400" w:lineRule="exact"/>
        <w:ind w:firstLine="3120" w:firstLineChars="13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（盖章）</w:t>
      </w:r>
    </w:p>
    <w:p>
      <w:pPr>
        <w:spacing w:line="40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日    期：</w:t>
      </w:r>
    </w:p>
    <w:p>
      <w:pPr>
        <w:spacing w:line="400" w:lineRule="exact"/>
        <w:ind w:firstLine="480" w:firstLineChars="200"/>
        <w:rPr>
          <w:rFonts w:hint="eastAsia" w:ascii="仿宋" w:hAnsi="仿宋" w:eastAsia="仿宋" w:cs="仿宋"/>
          <w:sz w:val="24"/>
          <w:szCs w:val="24"/>
        </w:rPr>
      </w:pP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注：附授权人和被授权人身份证复印件加盖鲜章；法定代表人参与投标的可不提供，但须提供法定代表人身份证明（格式自拟）。</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b/>
          <w:sz w:val="28"/>
          <w:szCs w:val="28"/>
        </w:rPr>
      </w:pPr>
      <w:r>
        <w:rPr>
          <w:rFonts w:hint="eastAsia" w:ascii="仿宋" w:hAnsi="仿宋" w:eastAsia="仿宋" w:cs="仿宋"/>
          <w:sz w:val="32"/>
        </w:rPr>
        <w:t xml:space="preserve">         </w:t>
      </w:r>
      <w:r>
        <w:rPr>
          <w:rFonts w:hint="eastAsia" w:ascii="仿宋" w:hAnsi="仿宋" w:eastAsia="仿宋" w:cs="仿宋"/>
          <w:b/>
          <w:sz w:val="28"/>
          <w:szCs w:val="28"/>
        </w:rPr>
        <w:t xml:space="preserve">         </w:t>
      </w:r>
      <w:r>
        <w:rPr>
          <w:rFonts w:hint="eastAsia" w:ascii="仿宋" w:hAnsi="仿宋" w:eastAsia="仿宋" w:cs="仿宋"/>
          <w:sz w:val="32"/>
        </w:rPr>
        <w:br w:type="page"/>
      </w:r>
    </w:p>
    <w:p>
      <w:pPr>
        <w:pStyle w:val="4"/>
        <w:spacing w:line="400" w:lineRule="exact"/>
        <w:jc w:val="center"/>
        <w:rPr>
          <w:rStyle w:val="14"/>
          <w:rFonts w:hint="eastAsia" w:ascii="仿宋" w:hAnsi="仿宋" w:eastAsia="仿宋" w:cs="仿宋"/>
          <w:b/>
        </w:rPr>
      </w:pPr>
      <w:bookmarkStart w:id="9" w:name="_Toc111580515"/>
      <w:bookmarkStart w:id="10" w:name="_Toc217446085"/>
      <w:bookmarkStart w:id="11" w:name="_Toc217446090"/>
      <w:bookmarkStart w:id="12" w:name="_Toc5532"/>
      <w:bookmarkStart w:id="13" w:name="_Toc217446087"/>
      <w:r>
        <w:rPr>
          <w:rStyle w:val="14"/>
          <w:rFonts w:hint="eastAsia" w:ascii="仿宋" w:hAnsi="仿宋" w:eastAsia="仿宋" w:cs="仿宋"/>
          <w:b/>
        </w:rPr>
        <w:t>四、报价一览表</w:t>
      </w:r>
      <w:bookmarkEnd w:id="9"/>
      <w:bookmarkEnd w:id="10"/>
    </w:p>
    <w:tbl>
      <w:tblPr>
        <w:tblStyle w:val="10"/>
        <w:tblW w:w="92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1"/>
        <w:gridCol w:w="68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2361" w:type="dxa"/>
            <w:noWrap w:val="0"/>
            <w:vAlign w:val="center"/>
          </w:tcPr>
          <w:p>
            <w:pPr>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6860" w:type="dxa"/>
            <w:noWrap w:val="0"/>
            <w:vAlign w:val="center"/>
          </w:tcPr>
          <w:p>
            <w:pPr>
              <w:spacing w:line="580" w:lineRule="exact"/>
              <w:jc w:val="center"/>
              <w:rPr>
                <w:rFonts w:hint="eastAsia" w:ascii="仿宋" w:hAnsi="仿宋" w:eastAsia="仿宋" w:cs="仿宋"/>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361" w:type="dxa"/>
            <w:noWrap w:val="0"/>
            <w:vAlign w:val="center"/>
          </w:tcPr>
          <w:p>
            <w:pPr>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供应商全称</w:t>
            </w:r>
          </w:p>
        </w:tc>
        <w:tc>
          <w:tcPr>
            <w:tcW w:w="6860" w:type="dxa"/>
            <w:noWrap w:val="0"/>
            <w:vAlign w:val="center"/>
          </w:tcPr>
          <w:p>
            <w:pPr>
              <w:spacing w:line="580" w:lineRule="exact"/>
              <w:jc w:val="center"/>
              <w:rPr>
                <w:rFonts w:hint="eastAsia" w:ascii="仿宋" w:hAnsi="仿宋" w:eastAsia="仿宋" w:cs="仿宋"/>
                <w:b/>
                <w:bCs/>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0" w:hRule="atLeast"/>
          <w:jc w:val="center"/>
        </w:trPr>
        <w:tc>
          <w:tcPr>
            <w:tcW w:w="2361" w:type="dxa"/>
            <w:noWrap w:val="0"/>
            <w:vAlign w:val="center"/>
          </w:tcPr>
          <w:p>
            <w:pPr>
              <w:spacing w:line="580" w:lineRule="exact"/>
              <w:jc w:val="center"/>
              <w:rPr>
                <w:rFonts w:hint="eastAsia" w:ascii="仿宋" w:hAnsi="仿宋" w:eastAsia="仿宋" w:cs="仿宋"/>
                <w:sz w:val="24"/>
                <w:szCs w:val="24"/>
              </w:rPr>
            </w:pPr>
            <w:r>
              <w:rPr>
                <w:rFonts w:hint="eastAsia" w:ascii="仿宋" w:hAnsi="仿宋" w:eastAsia="仿宋" w:cs="仿宋"/>
                <w:b/>
                <w:bCs/>
                <w:sz w:val="24"/>
                <w:szCs w:val="24"/>
                <w:lang w:eastAsia="zh-CN"/>
              </w:rPr>
              <w:t>比选</w:t>
            </w:r>
            <w:r>
              <w:rPr>
                <w:rFonts w:hint="eastAsia" w:ascii="仿宋" w:hAnsi="仿宋" w:eastAsia="仿宋" w:cs="仿宋"/>
                <w:b/>
                <w:bCs/>
                <w:sz w:val="24"/>
                <w:szCs w:val="24"/>
              </w:rPr>
              <w:t>报价（元）</w:t>
            </w:r>
          </w:p>
        </w:tc>
        <w:tc>
          <w:tcPr>
            <w:tcW w:w="6860" w:type="dxa"/>
            <w:noWrap w:val="0"/>
            <w:vAlign w:val="center"/>
          </w:tcPr>
          <w:p>
            <w:pPr>
              <w:snapToGrid w:val="0"/>
              <w:spacing w:line="360" w:lineRule="auto"/>
              <w:rPr>
                <w:rFonts w:hint="eastAsia" w:ascii="仿宋" w:hAnsi="仿宋" w:eastAsia="仿宋"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2361" w:type="dxa"/>
            <w:noWrap w:val="0"/>
            <w:vAlign w:val="center"/>
          </w:tcPr>
          <w:p>
            <w:pPr>
              <w:snapToGrid w:val="0"/>
              <w:jc w:val="center"/>
              <w:rPr>
                <w:rFonts w:hint="eastAsia" w:ascii="仿宋" w:hAnsi="仿宋" w:eastAsia="仿宋" w:cs="宋体"/>
                <w:b/>
                <w:sz w:val="24"/>
              </w:rPr>
            </w:pPr>
            <w:r>
              <w:rPr>
                <w:rFonts w:hint="eastAsia" w:ascii="仿宋" w:hAnsi="仿宋" w:eastAsia="仿宋" w:cs="宋体"/>
                <w:b/>
                <w:sz w:val="24"/>
              </w:rPr>
              <w:t>服务周期</w:t>
            </w:r>
          </w:p>
        </w:tc>
        <w:tc>
          <w:tcPr>
            <w:tcW w:w="6860" w:type="dxa"/>
            <w:noWrap w:val="0"/>
            <w:vAlign w:val="center"/>
          </w:tcPr>
          <w:p>
            <w:pPr>
              <w:wordWrap w:val="0"/>
              <w:snapToGrid w:val="0"/>
              <w:jc w:val="center"/>
              <w:rPr>
                <w:rFonts w:hint="eastAsia" w:ascii="仿宋" w:hAnsi="仿宋" w:eastAsia="仿宋" w:cs="宋体"/>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jc w:val="center"/>
        </w:trPr>
        <w:tc>
          <w:tcPr>
            <w:tcW w:w="2361" w:type="dxa"/>
            <w:tcBorders>
              <w:bottom w:val="single" w:color="auto" w:sz="4" w:space="0"/>
            </w:tcBorders>
            <w:noWrap w:val="0"/>
            <w:vAlign w:val="center"/>
          </w:tcPr>
          <w:p>
            <w:pPr>
              <w:snapToGrid w:val="0"/>
              <w:jc w:val="center"/>
              <w:rPr>
                <w:rFonts w:hint="eastAsia" w:ascii="仿宋" w:hAnsi="仿宋" w:eastAsia="仿宋" w:cs="宋体"/>
                <w:b/>
                <w:sz w:val="24"/>
              </w:rPr>
            </w:pPr>
            <w:r>
              <w:rPr>
                <w:rFonts w:hint="eastAsia" w:ascii="仿宋" w:hAnsi="仿宋" w:eastAsia="仿宋" w:cs="宋体"/>
                <w:b/>
                <w:sz w:val="24"/>
              </w:rPr>
              <w:t>质量要求</w:t>
            </w:r>
          </w:p>
        </w:tc>
        <w:tc>
          <w:tcPr>
            <w:tcW w:w="6860" w:type="dxa"/>
            <w:tcBorders>
              <w:bottom w:val="single" w:color="auto" w:sz="4" w:space="0"/>
            </w:tcBorders>
            <w:noWrap w:val="0"/>
            <w:vAlign w:val="center"/>
          </w:tcPr>
          <w:p>
            <w:pPr>
              <w:wordWrap w:val="0"/>
              <w:snapToGrid w:val="0"/>
              <w:jc w:val="center"/>
              <w:rPr>
                <w:rFonts w:hint="eastAsia" w:ascii="仿宋" w:hAnsi="仿宋" w:eastAsia="仿宋" w:cs="宋体"/>
                <w:sz w:val="24"/>
                <w:szCs w:val="24"/>
              </w:rPr>
            </w:pPr>
            <w:r>
              <w:rPr>
                <w:rFonts w:hint="eastAsia" w:ascii="仿宋" w:hAnsi="仿宋" w:eastAsia="仿宋" w:cs="宋体"/>
                <w:sz w:val="24"/>
                <w:szCs w:val="24"/>
              </w:rPr>
              <w:t>符合国家行业现行规范要求合格标准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1" w:hRule="atLeast"/>
          <w:jc w:val="center"/>
        </w:trPr>
        <w:tc>
          <w:tcPr>
            <w:tcW w:w="2361" w:type="dxa"/>
            <w:tcBorders>
              <w:top w:val="single" w:color="auto" w:sz="4" w:space="0"/>
            </w:tcBorders>
            <w:noWrap w:val="0"/>
            <w:vAlign w:val="center"/>
          </w:tcPr>
          <w:p>
            <w:pPr>
              <w:snapToGrid w:val="0"/>
              <w:jc w:val="center"/>
              <w:rPr>
                <w:rFonts w:hint="eastAsia" w:ascii="仿宋" w:hAnsi="仿宋" w:eastAsia="仿宋" w:cs="宋体"/>
                <w:b/>
                <w:sz w:val="24"/>
              </w:rPr>
            </w:pPr>
            <w:r>
              <w:rPr>
                <w:rFonts w:hint="eastAsia" w:ascii="仿宋" w:hAnsi="仿宋" w:eastAsia="仿宋" w:cs="宋体"/>
                <w:b/>
                <w:sz w:val="24"/>
              </w:rPr>
              <w:t>备注</w:t>
            </w:r>
          </w:p>
        </w:tc>
        <w:tc>
          <w:tcPr>
            <w:tcW w:w="6860" w:type="dxa"/>
            <w:tcBorders>
              <w:top w:val="single" w:color="auto" w:sz="4" w:space="0"/>
            </w:tcBorders>
            <w:noWrap w:val="0"/>
            <w:vAlign w:val="center"/>
          </w:tcPr>
          <w:p>
            <w:pPr>
              <w:wordWrap w:val="0"/>
              <w:snapToGrid w:val="0"/>
              <w:jc w:val="center"/>
              <w:rPr>
                <w:rFonts w:hint="eastAsia" w:ascii="仿宋" w:hAnsi="仿宋" w:eastAsia="仿宋" w:cs="宋体"/>
                <w:sz w:val="24"/>
                <w:szCs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szCs w:val="24"/>
        </w:rPr>
        <w:t>1.报价应是完成本</w:t>
      </w:r>
      <w:r>
        <w:rPr>
          <w:rFonts w:hint="eastAsia" w:ascii="仿宋" w:hAnsi="仿宋" w:eastAsia="仿宋" w:cs="仿宋"/>
          <w:sz w:val="24"/>
          <w:szCs w:val="24"/>
          <w:lang w:eastAsia="zh-CN"/>
        </w:rPr>
        <w:t>比选</w:t>
      </w:r>
      <w:r>
        <w:rPr>
          <w:rFonts w:hint="eastAsia" w:ascii="仿宋" w:hAnsi="仿宋" w:eastAsia="仿宋" w:cs="仿宋"/>
          <w:sz w:val="24"/>
          <w:szCs w:val="24"/>
        </w:rPr>
        <w:t>文件中所要求的全部内容的最终价格</w:t>
      </w:r>
      <w:r>
        <w:rPr>
          <w:rFonts w:hint="eastAsia" w:ascii="仿宋" w:hAnsi="仿宋" w:eastAsia="仿宋" w:cs="仿宋"/>
          <w:sz w:val="24"/>
        </w:rPr>
        <w:t>和</w:t>
      </w:r>
      <w:r>
        <w:rPr>
          <w:rFonts w:hint="eastAsia" w:ascii="仿宋" w:hAnsi="仿宋" w:eastAsia="仿宋" w:cs="仿宋"/>
          <w:sz w:val="24"/>
          <w:lang w:eastAsia="zh-CN"/>
        </w:rPr>
        <w:t>比选</w:t>
      </w:r>
      <w:r>
        <w:rPr>
          <w:rFonts w:hint="eastAsia" w:ascii="仿宋" w:hAnsi="仿宋" w:eastAsia="仿宋" w:cs="仿宋"/>
          <w:sz w:val="24"/>
        </w:rPr>
        <w:t xml:space="preserve">文件规定的其它费用。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此报价为含税等的总价</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.“报价一览表”为多页的，每页均需由</w:t>
      </w:r>
      <w:r>
        <w:rPr>
          <w:rFonts w:hint="eastAsia" w:ascii="仿宋" w:hAnsi="仿宋" w:eastAsia="仿宋" w:cs="仿宋"/>
          <w:kern w:val="0"/>
          <w:sz w:val="24"/>
          <w:szCs w:val="24"/>
        </w:rPr>
        <w:t>法定代表人</w:t>
      </w:r>
      <w:r>
        <w:rPr>
          <w:rFonts w:hint="eastAsia" w:ascii="仿宋" w:hAnsi="仿宋" w:eastAsia="仿宋" w:cs="仿宋"/>
          <w:sz w:val="24"/>
          <w:szCs w:val="24"/>
        </w:rPr>
        <w:t>或授权代表签字并盖</w:t>
      </w:r>
      <w:r>
        <w:rPr>
          <w:rFonts w:hint="eastAsia" w:ascii="仿宋" w:hAnsi="仿宋" w:eastAsia="仿宋" w:cs="仿宋"/>
          <w:sz w:val="24"/>
          <w:szCs w:val="24"/>
          <w:lang w:eastAsia="zh-CN"/>
        </w:rPr>
        <w:t>比选</w:t>
      </w:r>
      <w:r>
        <w:rPr>
          <w:rFonts w:hint="eastAsia" w:ascii="仿宋" w:hAnsi="仿宋" w:eastAsia="仿宋" w:cs="仿宋"/>
          <w:sz w:val="24"/>
          <w:szCs w:val="24"/>
        </w:rPr>
        <w:t>申请人印章。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供应商如果需要对其它内容加以说明，可在备注一栏中填写</w:t>
      </w:r>
    </w:p>
    <w:p>
      <w:pPr>
        <w:adjustRightInd w:val="0"/>
        <w:spacing w:before="468" w:beforeLines="150"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lang w:val="en-US" w:eastAsia="zh-CN"/>
        </w:rPr>
        <w:t>人</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（盖章）</w:t>
      </w:r>
    </w:p>
    <w:p>
      <w:pPr>
        <w:adjustRightInd w:val="0"/>
        <w:spacing w:line="360" w:lineRule="auto"/>
        <w:ind w:firstLine="3120" w:firstLineChars="1300"/>
        <w:jc w:val="left"/>
        <w:rPr>
          <w:rStyle w:val="14"/>
          <w:rFonts w:hint="eastAsia" w:ascii="仿宋" w:hAnsi="仿宋" w:eastAsia="仿宋" w:cs="仿宋"/>
        </w:rPr>
      </w:pPr>
      <w:r>
        <w:rPr>
          <w:rFonts w:hint="eastAsia" w:ascii="仿宋" w:hAnsi="仿宋" w:eastAsia="仿宋" w:cs="仿宋"/>
          <w:sz w:val="24"/>
          <w:szCs w:val="24"/>
        </w:rPr>
        <w:t>日期：</w:t>
      </w:r>
      <w:r>
        <w:rPr>
          <w:rStyle w:val="14"/>
          <w:rFonts w:hint="eastAsia" w:ascii="仿宋" w:hAnsi="仿宋" w:eastAsia="仿宋" w:cs="仿宋"/>
        </w:rPr>
        <w:br w:type="page"/>
      </w:r>
    </w:p>
    <w:bookmarkEnd w:id="11"/>
    <w:bookmarkEnd w:id="12"/>
    <w:p>
      <w:pPr>
        <w:spacing w:line="400" w:lineRule="exact"/>
        <w:ind w:firstLine="643" w:firstLineChars="200"/>
        <w:jc w:val="center"/>
        <w:rPr>
          <w:rStyle w:val="14"/>
          <w:rFonts w:hint="eastAsia" w:ascii="仿宋" w:hAnsi="仿宋" w:eastAsia="仿宋" w:cs="仿宋"/>
          <w:b/>
        </w:rPr>
      </w:pPr>
      <w:bookmarkStart w:id="14" w:name="_Toc111580517"/>
      <w:r>
        <w:rPr>
          <w:rStyle w:val="14"/>
          <w:rFonts w:hint="eastAsia" w:ascii="仿宋" w:hAnsi="仿宋" w:eastAsia="仿宋" w:cs="仿宋"/>
          <w:b/>
          <w:lang w:val="en-US"/>
        </w:rPr>
        <w:t>五</w:t>
      </w:r>
      <w:r>
        <w:rPr>
          <w:rStyle w:val="14"/>
          <w:rFonts w:hint="eastAsia" w:ascii="仿宋" w:hAnsi="仿宋" w:eastAsia="仿宋" w:cs="仿宋"/>
          <w:b/>
        </w:rPr>
        <w:t>、</w:t>
      </w:r>
      <w:bookmarkEnd w:id="13"/>
      <w:bookmarkEnd w:id="14"/>
      <w:bookmarkStart w:id="15" w:name="_Toc217446088"/>
      <w:bookmarkStart w:id="16" w:name="_Toc111580518"/>
      <w:r>
        <w:rPr>
          <w:rStyle w:val="14"/>
          <w:rFonts w:hint="eastAsia" w:ascii="仿宋" w:hAnsi="仿宋" w:eastAsia="仿宋" w:cs="仿宋"/>
          <w:b/>
        </w:rPr>
        <w:t>比选申请人基本情况表</w:t>
      </w:r>
      <w:bookmarkEnd w:id="15"/>
      <w:bookmarkEnd w:id="16"/>
    </w:p>
    <w:p>
      <w:pPr>
        <w:autoSpaceDE w:val="0"/>
        <w:autoSpaceDN w:val="0"/>
        <w:adjustRightInd w:val="0"/>
        <w:spacing w:before="156" w:beforeLines="50" w:after="156" w:afterLines="50" w:line="400" w:lineRule="exact"/>
        <w:jc w:val="center"/>
        <w:rPr>
          <w:rFonts w:hint="eastAsia" w:ascii="仿宋" w:hAnsi="仿宋" w:eastAsia="仿宋" w:cs="仿宋"/>
          <w:kern w:val="0"/>
          <w:sz w:val="20"/>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018"/>
        <w:gridCol w:w="1286"/>
        <w:gridCol w:w="1307"/>
        <w:gridCol w:w="8"/>
        <w:gridCol w:w="1382"/>
        <w:gridCol w:w="167"/>
        <w:gridCol w:w="1058"/>
        <w:gridCol w:w="11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lang w:eastAsia="zh-CN"/>
              </w:rPr>
              <w:t>比选</w:t>
            </w:r>
            <w:r>
              <w:rPr>
                <w:rFonts w:hint="eastAsia" w:ascii="仿宋" w:hAnsi="仿宋" w:eastAsia="仿宋" w:cs="仿宋"/>
                <w:kern w:val="0"/>
                <w:szCs w:val="21"/>
              </w:rPr>
              <w:t>申请人名称</w:t>
            </w:r>
          </w:p>
        </w:tc>
        <w:tc>
          <w:tcPr>
            <w:tcW w:w="7353" w:type="dxa"/>
            <w:gridSpan w:val="8"/>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注册地址</w:t>
            </w:r>
          </w:p>
        </w:tc>
        <w:tc>
          <w:tcPr>
            <w:tcW w:w="3619" w:type="dxa"/>
            <w:gridSpan w:val="4"/>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82"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邮政编码</w:t>
            </w:r>
          </w:p>
        </w:tc>
        <w:tc>
          <w:tcPr>
            <w:tcW w:w="2352"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vMerge w:val="restart"/>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联系方式</w:t>
            </w: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联系人</w:t>
            </w:r>
          </w:p>
        </w:tc>
        <w:tc>
          <w:tcPr>
            <w:tcW w:w="2593"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2352"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3"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传真</w:t>
            </w:r>
          </w:p>
        </w:tc>
        <w:tc>
          <w:tcPr>
            <w:tcW w:w="2593"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邮箱</w:t>
            </w:r>
          </w:p>
        </w:tc>
        <w:tc>
          <w:tcPr>
            <w:tcW w:w="2352"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组织结构</w:t>
            </w:r>
          </w:p>
        </w:tc>
        <w:tc>
          <w:tcPr>
            <w:tcW w:w="7353" w:type="dxa"/>
            <w:gridSpan w:val="8"/>
            <w:noWrap w:val="0"/>
            <w:vAlign w:val="center"/>
          </w:tcPr>
          <w:p>
            <w:pPr>
              <w:autoSpaceDE w:val="0"/>
              <w:autoSpaceDN w:val="0"/>
              <w:adjustRightInd w:val="0"/>
              <w:spacing w:line="40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法定代表人</w:t>
            </w: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286"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技术职称</w:t>
            </w: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225"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1127" w:type="dxa"/>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项目管理人</w:t>
            </w:r>
          </w:p>
        </w:tc>
        <w:tc>
          <w:tcPr>
            <w:tcW w:w="1018"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286"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技术职称</w:t>
            </w:r>
          </w:p>
        </w:tc>
        <w:tc>
          <w:tcPr>
            <w:tcW w:w="1390"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225"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1127" w:type="dxa"/>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成立时间</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5049" w:type="dxa"/>
            <w:gridSpan w:val="6"/>
            <w:noWrap w:val="0"/>
            <w:vAlign w:val="center"/>
          </w:tcPr>
          <w:p>
            <w:pPr>
              <w:autoSpaceDE w:val="0"/>
              <w:autoSpaceDN w:val="0"/>
              <w:adjustRightInd w:val="0"/>
              <w:spacing w:line="400" w:lineRule="exact"/>
              <w:ind w:firstLine="1470" w:firstLineChars="700"/>
              <w:rPr>
                <w:rFonts w:hint="eastAsia" w:ascii="仿宋" w:hAnsi="仿宋" w:eastAsia="仿宋" w:cs="仿宋"/>
                <w:kern w:val="0"/>
                <w:szCs w:val="21"/>
              </w:rPr>
            </w:pPr>
            <w:r>
              <w:rPr>
                <w:rFonts w:hint="eastAsia" w:ascii="仿宋" w:hAnsi="仿宋" w:eastAsia="仿宋" w:cs="仿宋"/>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企业资质</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restart"/>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其中</w:t>
            </w:r>
          </w:p>
        </w:tc>
        <w:tc>
          <w:tcPr>
            <w:tcW w:w="1557" w:type="dxa"/>
            <w:gridSpan w:val="3"/>
            <w:vMerge w:val="restart"/>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高级职称人员</w:t>
            </w:r>
          </w:p>
        </w:tc>
        <w:tc>
          <w:tcPr>
            <w:tcW w:w="2185" w:type="dxa"/>
            <w:gridSpan w:val="2"/>
            <w:vMerge w:val="restart"/>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营业执照号</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2185" w:type="dxa"/>
            <w:gridSpan w:val="2"/>
            <w:vMerge w:val="continue"/>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注册资金</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中级职称人员</w:t>
            </w:r>
          </w:p>
        </w:tc>
        <w:tc>
          <w:tcPr>
            <w:tcW w:w="2185" w:type="dxa"/>
            <w:gridSpan w:val="2"/>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开户银行</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初级职称人员</w:t>
            </w:r>
          </w:p>
        </w:tc>
        <w:tc>
          <w:tcPr>
            <w:tcW w:w="2185" w:type="dxa"/>
            <w:gridSpan w:val="2"/>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账号</w:t>
            </w:r>
          </w:p>
        </w:tc>
        <w:tc>
          <w:tcPr>
            <w:tcW w:w="2304" w:type="dxa"/>
            <w:gridSpan w:val="2"/>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307" w:type="dxa"/>
            <w:vMerge w:val="continue"/>
            <w:noWrap w:val="0"/>
            <w:vAlign w:val="center"/>
          </w:tcPr>
          <w:p>
            <w:pPr>
              <w:autoSpaceDE w:val="0"/>
              <w:autoSpaceDN w:val="0"/>
              <w:adjustRightInd w:val="0"/>
              <w:spacing w:line="400" w:lineRule="exact"/>
              <w:jc w:val="center"/>
              <w:rPr>
                <w:rFonts w:hint="eastAsia" w:ascii="仿宋" w:hAnsi="仿宋" w:eastAsia="仿宋" w:cs="仿宋"/>
                <w:kern w:val="0"/>
                <w:szCs w:val="21"/>
              </w:rPr>
            </w:pPr>
          </w:p>
        </w:tc>
        <w:tc>
          <w:tcPr>
            <w:tcW w:w="1557" w:type="dxa"/>
            <w:gridSpan w:val="3"/>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技工</w:t>
            </w:r>
          </w:p>
        </w:tc>
        <w:tc>
          <w:tcPr>
            <w:tcW w:w="2185" w:type="dxa"/>
            <w:gridSpan w:val="2"/>
            <w:noWrap w:val="0"/>
            <w:vAlign w:val="center"/>
          </w:tcPr>
          <w:p>
            <w:pPr>
              <w:autoSpaceDE w:val="0"/>
              <w:autoSpaceDN w:val="0"/>
              <w:adjustRightInd w:val="0"/>
              <w:spacing w:line="40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93" w:type="dxa"/>
            <w:noWrap w:val="0"/>
            <w:vAlign w:val="center"/>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经营范围</w:t>
            </w:r>
          </w:p>
        </w:tc>
        <w:tc>
          <w:tcPr>
            <w:tcW w:w="7353" w:type="dxa"/>
            <w:gridSpan w:val="8"/>
            <w:noWrap w:val="0"/>
            <w:vAlign w:val="center"/>
          </w:tcPr>
          <w:p>
            <w:pPr>
              <w:autoSpaceDE w:val="0"/>
              <w:autoSpaceDN w:val="0"/>
              <w:adjustRightInd w:val="0"/>
              <w:spacing w:line="400" w:lineRule="exact"/>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93" w:type="dxa"/>
            <w:noWrap w:val="0"/>
            <w:vAlign w:val="top"/>
          </w:tcPr>
          <w:p>
            <w:pPr>
              <w:autoSpaceDE w:val="0"/>
              <w:autoSpaceDN w:val="0"/>
              <w:adjustRightInd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7353" w:type="dxa"/>
            <w:gridSpan w:val="8"/>
            <w:noWrap w:val="0"/>
            <w:vAlign w:val="top"/>
          </w:tcPr>
          <w:p>
            <w:pPr>
              <w:autoSpaceDE w:val="0"/>
              <w:autoSpaceDN w:val="0"/>
              <w:adjustRightInd w:val="0"/>
              <w:spacing w:line="400" w:lineRule="exact"/>
              <w:jc w:val="left"/>
              <w:rPr>
                <w:rFonts w:hint="eastAsia" w:ascii="仿宋" w:hAnsi="仿宋" w:eastAsia="仿宋" w:cs="仿宋"/>
                <w:kern w:val="0"/>
                <w:szCs w:val="21"/>
              </w:rPr>
            </w:pPr>
          </w:p>
        </w:tc>
      </w:tr>
    </w:tbl>
    <w:p>
      <w:pPr>
        <w:rPr>
          <w:rFonts w:hint="eastAsia" w:ascii="仿宋" w:hAnsi="仿宋" w:eastAsia="仿宋" w:cs="仿宋"/>
        </w:rPr>
      </w:pPr>
      <w:bookmarkStart w:id="17" w:name="_Toc217446089"/>
    </w:p>
    <w:p>
      <w:pPr>
        <w:rPr>
          <w:rFonts w:hint="eastAsia" w:ascii="仿宋" w:hAnsi="仿宋" w:eastAsia="仿宋" w:cs="仿宋"/>
        </w:rPr>
      </w:pPr>
      <w:r>
        <w:rPr>
          <w:rFonts w:hint="eastAsia" w:ascii="仿宋" w:hAnsi="仿宋" w:eastAsia="仿宋" w:cs="仿宋"/>
        </w:rPr>
        <w:br w:type="page"/>
      </w:r>
    </w:p>
    <w:p>
      <w:pPr>
        <w:pStyle w:val="4"/>
        <w:numPr>
          <w:ilvl w:val="0"/>
          <w:numId w:val="4"/>
        </w:numPr>
        <w:spacing w:line="400" w:lineRule="exact"/>
        <w:jc w:val="center"/>
        <w:rPr>
          <w:rStyle w:val="14"/>
          <w:rFonts w:hint="eastAsia" w:ascii="仿宋" w:hAnsi="仿宋" w:eastAsia="仿宋" w:cs="仿宋"/>
          <w:b/>
          <w:lang w:val="en-US"/>
        </w:rPr>
      </w:pPr>
      <w:bookmarkStart w:id="18" w:name="_Toc111580519"/>
      <w:r>
        <w:rPr>
          <w:rStyle w:val="14"/>
          <w:rFonts w:hint="eastAsia" w:ascii="仿宋" w:hAnsi="仿宋" w:eastAsia="仿宋" w:cs="仿宋"/>
          <w:b/>
          <w:lang w:val="en-US"/>
        </w:rPr>
        <w:t>近一年财务状况</w:t>
      </w:r>
    </w:p>
    <w:p>
      <w:pPr>
        <w:jc w:val="center"/>
        <w:rPr>
          <w:rFonts w:hint="default"/>
          <w:sz w:val="21"/>
          <w:szCs w:val="21"/>
          <w:lang w:val="en-US"/>
        </w:rPr>
      </w:pPr>
      <w:r>
        <w:rPr>
          <w:rStyle w:val="14"/>
          <w:rFonts w:hint="eastAsia" w:ascii="仿宋" w:hAnsi="仿宋" w:eastAsia="仿宋" w:cs="仿宋"/>
          <w:b/>
          <w:sz w:val="21"/>
          <w:szCs w:val="21"/>
          <w:lang w:val="en-US"/>
        </w:rPr>
        <w:t>（附财务状况扫描件）</w:t>
      </w:r>
    </w:p>
    <w:p>
      <w:pPr>
        <w:pStyle w:val="4"/>
        <w:numPr>
          <w:ilvl w:val="0"/>
          <w:numId w:val="0"/>
        </w:numPr>
        <w:spacing w:line="400" w:lineRule="exact"/>
        <w:jc w:val="both"/>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Style w:val="14"/>
          <w:rFonts w:hint="eastAsia" w:ascii="仿宋" w:hAnsi="仿宋" w:eastAsia="仿宋" w:cs="仿宋"/>
          <w:b/>
        </w:rPr>
      </w:pPr>
    </w:p>
    <w:p>
      <w:pPr>
        <w:rPr>
          <w:rStyle w:val="14"/>
          <w:rFonts w:hint="eastAsia" w:ascii="仿宋" w:hAnsi="仿宋" w:eastAsia="仿宋" w:cs="仿宋"/>
          <w:b/>
        </w:rPr>
      </w:pPr>
    </w:p>
    <w:p>
      <w:pPr>
        <w:pStyle w:val="2"/>
        <w:rPr>
          <w:rFonts w:hint="eastAsia"/>
        </w:rPr>
      </w:pPr>
    </w:p>
    <w:p>
      <w:pPr>
        <w:pStyle w:val="4"/>
        <w:numPr>
          <w:ilvl w:val="0"/>
          <w:numId w:val="4"/>
        </w:numPr>
        <w:spacing w:line="400" w:lineRule="exact"/>
        <w:jc w:val="center"/>
        <w:rPr>
          <w:rStyle w:val="14"/>
          <w:rFonts w:hint="eastAsia" w:ascii="仿宋" w:hAnsi="仿宋" w:eastAsia="仿宋" w:cs="仿宋"/>
          <w:b/>
        </w:rPr>
      </w:pPr>
      <w:r>
        <w:rPr>
          <w:rStyle w:val="14"/>
          <w:rFonts w:hint="eastAsia" w:ascii="仿宋" w:hAnsi="仿宋" w:eastAsia="仿宋" w:cs="仿宋"/>
          <w:b/>
        </w:rPr>
        <w:t>业绩</w:t>
      </w:r>
      <w:bookmarkEnd w:id="17"/>
      <w:r>
        <w:rPr>
          <w:rStyle w:val="14"/>
          <w:rFonts w:hint="eastAsia" w:ascii="仿宋" w:hAnsi="仿宋" w:eastAsia="仿宋" w:cs="仿宋"/>
          <w:b/>
        </w:rPr>
        <w:t>证明材料</w:t>
      </w:r>
      <w:bookmarkEnd w:id="18"/>
    </w:p>
    <w:p>
      <w:pPr>
        <w:spacing w:line="280" w:lineRule="exact"/>
        <w:rPr>
          <w:rFonts w:hint="eastAsia" w:ascii="仿宋" w:hAnsi="仿宋" w:eastAsia="仿宋" w:cs="仿宋"/>
          <w:b/>
          <w:sz w:val="24"/>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37"/>
        <w:gridCol w:w="13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ind w:firstLine="105" w:firstLineChars="50"/>
              <w:rPr>
                <w:rFonts w:hint="eastAsia" w:ascii="仿宋" w:hAnsi="仿宋" w:eastAsia="仿宋" w:cs="仿宋"/>
                <w:b/>
                <w:lang w:eastAsia="zh-CN"/>
              </w:rPr>
            </w:pPr>
            <w:r>
              <w:rPr>
                <w:rFonts w:hint="eastAsia" w:ascii="仿宋" w:hAnsi="仿宋" w:eastAsia="仿宋" w:cs="仿宋"/>
                <w:b/>
                <w:lang w:val="en-US" w:eastAsia="zh-CN"/>
              </w:rPr>
              <w:t>时间</w:t>
            </w:r>
          </w:p>
        </w:tc>
        <w:tc>
          <w:tcPr>
            <w:tcW w:w="1440" w:type="dxa"/>
            <w:noWrap w:val="0"/>
            <w:vAlign w:val="center"/>
          </w:tcPr>
          <w:p>
            <w:pPr>
              <w:spacing w:line="280" w:lineRule="exact"/>
              <w:jc w:val="center"/>
              <w:rPr>
                <w:rFonts w:hint="eastAsia" w:ascii="仿宋" w:hAnsi="仿宋" w:eastAsia="仿宋" w:cs="仿宋"/>
                <w:b/>
              </w:rPr>
            </w:pPr>
            <w:r>
              <w:rPr>
                <w:rFonts w:hint="eastAsia" w:ascii="仿宋" w:hAnsi="仿宋" w:eastAsia="仿宋" w:cs="仿宋"/>
                <w:b/>
              </w:rPr>
              <w:t>用户名称</w:t>
            </w:r>
          </w:p>
        </w:tc>
        <w:tc>
          <w:tcPr>
            <w:tcW w:w="1320" w:type="dxa"/>
            <w:noWrap w:val="0"/>
            <w:vAlign w:val="center"/>
          </w:tcPr>
          <w:p>
            <w:pPr>
              <w:spacing w:line="280" w:lineRule="exact"/>
              <w:jc w:val="center"/>
              <w:rPr>
                <w:rFonts w:hint="eastAsia" w:ascii="仿宋" w:hAnsi="仿宋" w:eastAsia="仿宋" w:cs="仿宋"/>
                <w:b/>
              </w:rPr>
            </w:pPr>
            <w:r>
              <w:rPr>
                <w:rFonts w:hint="eastAsia" w:ascii="仿宋" w:hAnsi="仿宋" w:eastAsia="仿宋" w:cs="仿宋"/>
                <w:b/>
              </w:rPr>
              <w:t>项目名称</w:t>
            </w:r>
          </w:p>
        </w:tc>
        <w:tc>
          <w:tcPr>
            <w:tcW w:w="1161" w:type="dxa"/>
            <w:noWrap w:val="0"/>
            <w:vAlign w:val="center"/>
          </w:tcPr>
          <w:p>
            <w:pPr>
              <w:spacing w:line="280" w:lineRule="exact"/>
              <w:jc w:val="center"/>
              <w:rPr>
                <w:rFonts w:hint="eastAsia" w:ascii="仿宋" w:hAnsi="仿宋" w:eastAsia="仿宋" w:cs="仿宋"/>
                <w:b/>
              </w:rPr>
            </w:pPr>
            <w:r>
              <w:rPr>
                <w:rFonts w:hint="eastAsia" w:ascii="仿宋" w:hAnsi="仿宋" w:eastAsia="仿宋" w:cs="仿宋"/>
                <w:b/>
              </w:rPr>
              <w:t>完成时间</w:t>
            </w:r>
          </w:p>
        </w:tc>
        <w:tc>
          <w:tcPr>
            <w:tcW w:w="1237" w:type="dxa"/>
            <w:noWrap w:val="0"/>
            <w:vAlign w:val="center"/>
          </w:tcPr>
          <w:p>
            <w:pPr>
              <w:spacing w:line="280" w:lineRule="exact"/>
              <w:ind w:firstLine="105" w:firstLineChars="50"/>
              <w:rPr>
                <w:rFonts w:hint="eastAsia" w:ascii="仿宋" w:hAnsi="仿宋" w:eastAsia="仿宋" w:cs="仿宋"/>
                <w:b/>
              </w:rPr>
            </w:pPr>
            <w:r>
              <w:rPr>
                <w:rFonts w:hint="eastAsia" w:ascii="仿宋" w:hAnsi="仿宋" w:eastAsia="仿宋" w:cs="仿宋"/>
                <w:b/>
              </w:rPr>
              <w:t>合同金额</w:t>
            </w:r>
          </w:p>
        </w:tc>
        <w:tc>
          <w:tcPr>
            <w:tcW w:w="1305" w:type="dxa"/>
            <w:noWrap w:val="0"/>
            <w:vAlign w:val="center"/>
          </w:tcPr>
          <w:p>
            <w:pPr>
              <w:spacing w:line="280" w:lineRule="exact"/>
              <w:rPr>
                <w:rFonts w:hint="eastAsia" w:ascii="仿宋" w:hAnsi="仿宋" w:eastAsia="仿宋" w:cs="仿宋"/>
                <w:b/>
              </w:rPr>
            </w:pPr>
            <w:r>
              <w:rPr>
                <w:rFonts w:hint="eastAsia" w:ascii="仿宋" w:hAnsi="仿宋" w:eastAsia="仿宋" w:cs="仿宋"/>
                <w:b/>
              </w:rPr>
              <w:t xml:space="preserve">   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600" w:hRule="atLeast"/>
          <w:jc w:val="center"/>
        </w:trPr>
        <w:tc>
          <w:tcPr>
            <w:tcW w:w="720" w:type="dxa"/>
            <w:noWrap w:val="0"/>
            <w:vAlign w:val="center"/>
          </w:tcPr>
          <w:p>
            <w:pPr>
              <w:spacing w:line="280" w:lineRule="exact"/>
              <w:jc w:val="center"/>
              <w:rPr>
                <w:rFonts w:hint="eastAsia" w:ascii="仿宋" w:hAnsi="仿宋" w:eastAsia="仿宋" w:cs="仿宋"/>
              </w:rPr>
            </w:pPr>
          </w:p>
        </w:tc>
        <w:tc>
          <w:tcPr>
            <w:tcW w:w="1440" w:type="dxa"/>
            <w:noWrap w:val="0"/>
            <w:vAlign w:val="center"/>
          </w:tcPr>
          <w:p>
            <w:pPr>
              <w:spacing w:line="280" w:lineRule="exact"/>
              <w:jc w:val="center"/>
              <w:rPr>
                <w:rFonts w:hint="eastAsia" w:ascii="仿宋" w:hAnsi="仿宋" w:eastAsia="仿宋" w:cs="仿宋"/>
              </w:rPr>
            </w:pPr>
          </w:p>
        </w:tc>
        <w:tc>
          <w:tcPr>
            <w:tcW w:w="1320" w:type="dxa"/>
            <w:noWrap w:val="0"/>
            <w:vAlign w:val="center"/>
          </w:tcPr>
          <w:p>
            <w:pPr>
              <w:spacing w:line="280" w:lineRule="exact"/>
              <w:jc w:val="center"/>
              <w:rPr>
                <w:rFonts w:hint="eastAsia" w:ascii="仿宋" w:hAnsi="仿宋" w:eastAsia="仿宋" w:cs="仿宋"/>
              </w:rPr>
            </w:pPr>
          </w:p>
        </w:tc>
        <w:tc>
          <w:tcPr>
            <w:tcW w:w="1161" w:type="dxa"/>
            <w:noWrap w:val="0"/>
            <w:vAlign w:val="center"/>
          </w:tcPr>
          <w:p>
            <w:pPr>
              <w:spacing w:line="280" w:lineRule="exact"/>
              <w:jc w:val="center"/>
              <w:rPr>
                <w:rFonts w:hint="eastAsia" w:ascii="仿宋" w:hAnsi="仿宋" w:eastAsia="仿宋" w:cs="仿宋"/>
              </w:rPr>
            </w:pPr>
          </w:p>
        </w:tc>
        <w:tc>
          <w:tcPr>
            <w:tcW w:w="1237" w:type="dxa"/>
            <w:noWrap w:val="0"/>
            <w:vAlign w:val="center"/>
          </w:tcPr>
          <w:p>
            <w:pPr>
              <w:spacing w:line="280" w:lineRule="exact"/>
              <w:jc w:val="center"/>
              <w:rPr>
                <w:rFonts w:hint="eastAsia" w:ascii="仿宋" w:hAnsi="仿宋" w:eastAsia="仿宋" w:cs="仿宋"/>
              </w:rPr>
            </w:pPr>
          </w:p>
        </w:tc>
        <w:tc>
          <w:tcPr>
            <w:tcW w:w="1305" w:type="dxa"/>
            <w:noWrap w:val="0"/>
            <w:vAlign w:val="center"/>
          </w:tcPr>
          <w:p>
            <w:pPr>
              <w:spacing w:line="280" w:lineRule="exact"/>
              <w:jc w:val="cente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jc w:val="center"/>
              <w:rPr>
                <w:rFonts w:hint="eastAsia" w:ascii="仿宋" w:hAnsi="仿宋" w:eastAsia="仿宋" w:cs="仿宋"/>
              </w:rPr>
            </w:pPr>
          </w:p>
        </w:tc>
        <w:tc>
          <w:tcPr>
            <w:tcW w:w="1440" w:type="dxa"/>
            <w:noWrap w:val="0"/>
            <w:vAlign w:val="center"/>
          </w:tcPr>
          <w:p>
            <w:pPr>
              <w:spacing w:line="280" w:lineRule="exact"/>
              <w:jc w:val="center"/>
              <w:rPr>
                <w:rFonts w:hint="eastAsia" w:ascii="仿宋" w:hAnsi="仿宋" w:eastAsia="仿宋" w:cs="仿宋"/>
              </w:rPr>
            </w:pPr>
          </w:p>
        </w:tc>
        <w:tc>
          <w:tcPr>
            <w:tcW w:w="1320" w:type="dxa"/>
            <w:noWrap w:val="0"/>
            <w:vAlign w:val="center"/>
          </w:tcPr>
          <w:p>
            <w:pPr>
              <w:spacing w:line="280" w:lineRule="exact"/>
              <w:jc w:val="center"/>
              <w:rPr>
                <w:rFonts w:hint="eastAsia" w:ascii="仿宋" w:hAnsi="仿宋" w:eastAsia="仿宋" w:cs="仿宋"/>
              </w:rPr>
            </w:pPr>
          </w:p>
        </w:tc>
        <w:tc>
          <w:tcPr>
            <w:tcW w:w="1161" w:type="dxa"/>
            <w:noWrap w:val="0"/>
            <w:vAlign w:val="center"/>
          </w:tcPr>
          <w:p>
            <w:pPr>
              <w:spacing w:line="280" w:lineRule="exact"/>
              <w:jc w:val="center"/>
              <w:rPr>
                <w:rFonts w:hint="eastAsia" w:ascii="仿宋" w:hAnsi="仿宋" w:eastAsia="仿宋" w:cs="仿宋"/>
              </w:rPr>
            </w:pPr>
          </w:p>
        </w:tc>
        <w:tc>
          <w:tcPr>
            <w:tcW w:w="1237" w:type="dxa"/>
            <w:noWrap w:val="0"/>
            <w:vAlign w:val="center"/>
          </w:tcPr>
          <w:p>
            <w:pPr>
              <w:spacing w:line="280" w:lineRule="exact"/>
              <w:jc w:val="center"/>
              <w:rPr>
                <w:rFonts w:hint="eastAsia" w:ascii="仿宋" w:hAnsi="仿宋" w:eastAsia="仿宋" w:cs="仿宋"/>
              </w:rPr>
            </w:pPr>
          </w:p>
        </w:tc>
        <w:tc>
          <w:tcPr>
            <w:tcW w:w="1305" w:type="dxa"/>
            <w:noWrap w:val="0"/>
            <w:vAlign w:val="center"/>
          </w:tcPr>
          <w:p>
            <w:pPr>
              <w:spacing w:line="280" w:lineRule="exact"/>
              <w:jc w:val="cente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280" w:lineRule="exact"/>
              <w:jc w:val="center"/>
              <w:rPr>
                <w:rFonts w:hint="eastAsia" w:ascii="仿宋" w:hAnsi="仿宋" w:eastAsia="仿宋" w:cs="仿宋"/>
              </w:rPr>
            </w:pPr>
          </w:p>
        </w:tc>
        <w:tc>
          <w:tcPr>
            <w:tcW w:w="1440" w:type="dxa"/>
            <w:noWrap w:val="0"/>
            <w:vAlign w:val="center"/>
          </w:tcPr>
          <w:p>
            <w:pPr>
              <w:spacing w:line="280" w:lineRule="exact"/>
              <w:jc w:val="center"/>
              <w:rPr>
                <w:rFonts w:hint="eastAsia" w:ascii="仿宋" w:hAnsi="仿宋" w:eastAsia="仿宋" w:cs="仿宋"/>
              </w:rPr>
            </w:pPr>
          </w:p>
        </w:tc>
        <w:tc>
          <w:tcPr>
            <w:tcW w:w="1320" w:type="dxa"/>
            <w:noWrap w:val="0"/>
            <w:vAlign w:val="center"/>
          </w:tcPr>
          <w:p>
            <w:pPr>
              <w:spacing w:line="280" w:lineRule="exact"/>
              <w:jc w:val="center"/>
              <w:rPr>
                <w:rFonts w:hint="eastAsia" w:ascii="仿宋" w:hAnsi="仿宋" w:eastAsia="仿宋" w:cs="仿宋"/>
              </w:rPr>
            </w:pPr>
          </w:p>
        </w:tc>
        <w:tc>
          <w:tcPr>
            <w:tcW w:w="1161" w:type="dxa"/>
            <w:noWrap w:val="0"/>
            <w:vAlign w:val="center"/>
          </w:tcPr>
          <w:p>
            <w:pPr>
              <w:spacing w:line="280" w:lineRule="exact"/>
              <w:jc w:val="center"/>
              <w:rPr>
                <w:rFonts w:hint="eastAsia" w:ascii="仿宋" w:hAnsi="仿宋" w:eastAsia="仿宋" w:cs="仿宋"/>
              </w:rPr>
            </w:pPr>
          </w:p>
        </w:tc>
        <w:tc>
          <w:tcPr>
            <w:tcW w:w="1237" w:type="dxa"/>
            <w:noWrap w:val="0"/>
            <w:vAlign w:val="center"/>
          </w:tcPr>
          <w:p>
            <w:pPr>
              <w:spacing w:line="280" w:lineRule="exact"/>
              <w:jc w:val="center"/>
              <w:rPr>
                <w:rFonts w:hint="eastAsia" w:ascii="仿宋" w:hAnsi="仿宋" w:eastAsia="仿宋" w:cs="仿宋"/>
              </w:rPr>
            </w:pPr>
          </w:p>
        </w:tc>
        <w:tc>
          <w:tcPr>
            <w:tcW w:w="1305" w:type="dxa"/>
            <w:noWrap w:val="0"/>
            <w:vAlign w:val="center"/>
          </w:tcPr>
          <w:p>
            <w:pPr>
              <w:spacing w:line="280" w:lineRule="exact"/>
              <w:jc w:val="center"/>
              <w:rPr>
                <w:rFonts w:hint="eastAsia" w:ascii="仿宋" w:hAnsi="仿宋" w:eastAsia="仿宋" w:cs="仿宋"/>
              </w:rPr>
            </w:pPr>
          </w:p>
        </w:tc>
      </w:tr>
    </w:tbl>
    <w:p>
      <w:pPr>
        <w:tabs>
          <w:tab w:val="left" w:pos="555"/>
          <w:tab w:val="left" w:pos="2214"/>
          <w:tab w:val="left" w:pos="3774"/>
          <w:tab w:val="left" w:pos="4854"/>
          <w:tab w:val="left" w:pos="5934"/>
          <w:tab w:val="left" w:pos="7014"/>
          <w:tab w:val="left" w:pos="8214"/>
          <w:tab w:val="left" w:pos="10134"/>
          <w:tab w:val="left" w:pos="11124"/>
        </w:tabs>
        <w:spacing w:line="280" w:lineRule="exact"/>
        <w:rPr>
          <w:rFonts w:hint="eastAsia" w:ascii="仿宋" w:hAnsi="仿宋" w:eastAsia="仿宋" w:cs="仿宋"/>
          <w:sz w:val="24"/>
          <w:szCs w:val="24"/>
        </w:rPr>
      </w:pPr>
    </w:p>
    <w:p>
      <w:pPr>
        <w:tabs>
          <w:tab w:val="left" w:pos="555"/>
          <w:tab w:val="left" w:pos="2214"/>
          <w:tab w:val="left" w:pos="3774"/>
          <w:tab w:val="left" w:pos="4854"/>
          <w:tab w:val="left" w:pos="5934"/>
          <w:tab w:val="left" w:pos="7014"/>
          <w:tab w:val="left" w:pos="8214"/>
          <w:tab w:val="left" w:pos="10134"/>
          <w:tab w:val="left" w:pos="11124"/>
        </w:tabs>
        <w:spacing w:line="280" w:lineRule="exact"/>
        <w:ind w:left="359" w:leftChars="171" w:firstLine="360" w:firstLineChars="15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比选</w:t>
      </w:r>
      <w:r>
        <w:rPr>
          <w:rFonts w:hint="eastAsia" w:ascii="仿宋" w:hAnsi="仿宋" w:eastAsia="仿宋" w:cs="仿宋"/>
          <w:sz w:val="24"/>
          <w:szCs w:val="24"/>
        </w:rPr>
        <w:t>申请人以上业绩需提供有关书面证明材料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中标通知书、合同</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280" w:lineRule="exact"/>
        <w:ind w:left="360"/>
        <w:jc w:val="center"/>
        <w:rPr>
          <w:rFonts w:hint="eastAsia" w:ascii="仿宋" w:hAnsi="仿宋" w:eastAsia="仿宋" w:cs="仿宋"/>
          <w:sz w:val="24"/>
          <w:szCs w:val="24"/>
        </w:rPr>
      </w:pPr>
    </w:p>
    <w:p>
      <w:pPr>
        <w:spacing w:line="280" w:lineRule="exact"/>
        <w:ind w:left="360"/>
        <w:jc w:val="center"/>
        <w:rPr>
          <w:rFonts w:hint="eastAsia" w:ascii="仿宋" w:hAnsi="仿宋" w:eastAsia="仿宋" w:cs="仿宋"/>
        </w:rPr>
      </w:pPr>
    </w:p>
    <w:p>
      <w:pPr>
        <w:adjustRightInd w:val="0"/>
        <w:spacing w:line="400" w:lineRule="exact"/>
        <w:ind w:firstLine="3300" w:firstLineChars="1375"/>
        <w:jc w:val="left"/>
        <w:rPr>
          <w:rFonts w:hint="eastAsia" w:ascii="仿宋" w:hAnsi="仿宋" w:eastAsia="仿宋" w:cs="仿宋"/>
          <w:bCs/>
          <w:sz w:val="24"/>
          <w:szCs w:val="24"/>
        </w:rPr>
      </w:pPr>
      <w:r>
        <w:rPr>
          <w:rFonts w:hint="eastAsia" w:ascii="仿宋" w:hAnsi="仿宋" w:eastAsia="仿宋" w:cs="仿宋"/>
          <w:bCs/>
          <w:sz w:val="24"/>
          <w:szCs w:val="24"/>
          <w:lang w:eastAsia="zh-CN"/>
        </w:rPr>
        <w:t>比选</w:t>
      </w:r>
      <w:r>
        <w:rPr>
          <w:rFonts w:hint="eastAsia" w:ascii="仿宋" w:hAnsi="仿宋" w:eastAsia="仿宋" w:cs="仿宋"/>
          <w:bCs/>
          <w:sz w:val="24"/>
          <w:szCs w:val="24"/>
        </w:rPr>
        <w:t>人名称：</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（盖章）</w:t>
      </w:r>
    </w:p>
    <w:p>
      <w:pPr>
        <w:adjustRightInd w:val="0"/>
        <w:spacing w:line="400" w:lineRule="exact"/>
        <w:ind w:firstLine="3300" w:firstLineChars="1375"/>
        <w:jc w:val="left"/>
        <w:rPr>
          <w:rFonts w:hint="default" w:ascii="仿宋" w:hAnsi="仿宋" w:eastAsia="仿宋" w:cs="仿宋"/>
          <w:bCs/>
          <w:sz w:val="24"/>
          <w:szCs w:val="24"/>
          <w:u w:val="single"/>
          <w:lang w:val="en-US" w:eastAsia="zh-CN"/>
        </w:rPr>
      </w:pPr>
      <w:r>
        <w:rPr>
          <w:rFonts w:hint="eastAsia" w:ascii="仿宋" w:hAnsi="仿宋" w:eastAsia="仿宋" w:cs="仿宋"/>
          <w:bCs/>
          <w:sz w:val="24"/>
          <w:szCs w:val="24"/>
        </w:rPr>
        <w:t>日期:</w:t>
      </w:r>
      <w:r>
        <w:rPr>
          <w:rFonts w:hint="eastAsia" w:ascii="仿宋" w:hAnsi="仿宋" w:eastAsia="仿宋" w:cs="仿宋"/>
          <w:bCs/>
          <w:sz w:val="24"/>
          <w:szCs w:val="24"/>
          <w:u w:val="single"/>
          <w:lang w:val="en-US" w:eastAsia="zh-CN"/>
        </w:rPr>
        <w:t xml:space="preserve">            </w:t>
      </w:r>
    </w:p>
    <w:p>
      <w:pPr>
        <w:spacing w:line="400" w:lineRule="exact"/>
        <w:rPr>
          <w:rFonts w:hint="eastAsia" w:ascii="仿宋" w:hAnsi="仿宋" w:eastAsia="仿宋" w:cs="仿宋"/>
          <w:bCs/>
          <w:sz w:val="24"/>
          <w:szCs w:val="24"/>
        </w:rPr>
      </w:pPr>
    </w:p>
    <w:p>
      <w:pPr>
        <w:spacing w:line="400" w:lineRule="exact"/>
        <w:rPr>
          <w:rFonts w:hint="eastAsia" w:ascii="仿宋" w:hAnsi="仿宋" w:eastAsia="仿宋" w:cs="仿宋"/>
        </w:rPr>
      </w:pPr>
    </w:p>
    <w:p>
      <w:pPr>
        <w:spacing w:line="400" w:lineRule="exact"/>
        <w:rPr>
          <w:rFonts w:hint="eastAsia" w:ascii="仿宋" w:hAnsi="仿宋" w:eastAsia="仿宋" w:cs="仿宋"/>
          <w:bCs/>
          <w:sz w:val="24"/>
          <w:szCs w:val="24"/>
        </w:rPr>
      </w:pPr>
      <w:r>
        <w:rPr>
          <w:rFonts w:hint="eastAsia" w:ascii="仿宋" w:hAnsi="仿宋" w:eastAsia="仿宋" w:cs="仿宋"/>
          <w:bCs/>
          <w:sz w:val="24"/>
          <w:szCs w:val="24"/>
        </w:rPr>
        <w:br w:type="page"/>
      </w:r>
    </w:p>
    <w:p>
      <w:pPr>
        <w:pStyle w:val="4"/>
        <w:spacing w:line="400" w:lineRule="exact"/>
        <w:jc w:val="center"/>
        <w:rPr>
          <w:rStyle w:val="14"/>
          <w:rFonts w:hint="eastAsia" w:ascii="仿宋" w:hAnsi="仿宋" w:eastAsia="仿宋" w:cs="仿宋"/>
          <w:b/>
        </w:rPr>
      </w:pPr>
      <w:bookmarkStart w:id="19" w:name="_Toc217446091"/>
      <w:bookmarkStart w:id="20" w:name="_Toc111580520"/>
      <w:r>
        <w:rPr>
          <w:rStyle w:val="14"/>
          <w:rFonts w:hint="eastAsia" w:ascii="仿宋" w:hAnsi="仿宋" w:eastAsia="仿宋" w:cs="仿宋"/>
          <w:b/>
          <w:lang w:val="en-US"/>
        </w:rPr>
        <w:t>七</w:t>
      </w:r>
      <w:r>
        <w:rPr>
          <w:rStyle w:val="14"/>
          <w:rFonts w:hint="eastAsia" w:ascii="仿宋" w:hAnsi="仿宋" w:eastAsia="仿宋" w:cs="仿宋"/>
          <w:b/>
        </w:rPr>
        <w:t>、</w:t>
      </w:r>
      <w:bookmarkEnd w:id="19"/>
      <w:r>
        <w:rPr>
          <w:rStyle w:val="14"/>
          <w:rFonts w:hint="eastAsia" w:ascii="仿宋" w:hAnsi="仿宋" w:eastAsia="仿宋" w:cs="仿宋"/>
          <w:b/>
        </w:rPr>
        <w:t>项目管理</w:t>
      </w:r>
      <w:r>
        <w:rPr>
          <w:rStyle w:val="14"/>
          <w:rFonts w:hint="eastAsia" w:ascii="仿宋" w:hAnsi="仿宋" w:eastAsia="仿宋" w:cs="仿宋"/>
          <w:b/>
          <w:lang w:val="en-US"/>
        </w:rPr>
        <w:t>机构组成</w:t>
      </w:r>
      <w:r>
        <w:rPr>
          <w:rStyle w:val="14"/>
          <w:rFonts w:hint="eastAsia" w:ascii="仿宋" w:hAnsi="仿宋" w:eastAsia="仿宋" w:cs="仿宋"/>
          <w:b/>
        </w:rPr>
        <w:t>表</w:t>
      </w:r>
      <w:bookmarkEnd w:id="20"/>
    </w:p>
    <w:p>
      <w:pPr>
        <w:pStyle w:val="9"/>
        <w:pBdr>
          <w:bottom w:val="none" w:color="auto" w:sz="0" w:space="0"/>
        </w:pBdr>
        <w:tabs>
          <w:tab w:val="clear" w:pos="4153"/>
          <w:tab w:val="clear" w:pos="8306"/>
        </w:tabs>
        <w:snapToGrid/>
        <w:spacing w:line="400" w:lineRule="exact"/>
        <w:jc w:val="both"/>
        <w:rPr>
          <w:rFonts w:hint="eastAsia" w:ascii="仿宋" w:hAnsi="仿宋" w:eastAsia="仿宋" w:cs="仿宋"/>
          <w:sz w:val="24"/>
          <w:szCs w:val="24"/>
        </w:rPr>
      </w:pPr>
      <w:r>
        <w:rPr>
          <w:rFonts w:hint="eastAsia" w:ascii="仿宋" w:hAnsi="仿宋" w:eastAsia="仿宋" w:cs="仿宋"/>
          <w:b/>
          <w:bCs/>
          <w:sz w:val="28"/>
        </w:rPr>
        <w:t xml:space="preserve">   </w:t>
      </w:r>
      <w:r>
        <w:rPr>
          <w:rFonts w:hint="eastAsia" w:ascii="仿宋" w:hAnsi="仿宋" w:eastAsia="仿宋" w:cs="仿宋"/>
          <w:sz w:val="24"/>
        </w:rPr>
        <w:t xml:space="preserve">                        </w:t>
      </w:r>
      <w:r>
        <w:rPr>
          <w:rFonts w:hint="eastAsia" w:ascii="仿宋" w:hAnsi="仿宋" w:eastAsia="仿宋" w:cs="仿宋"/>
          <w:sz w:val="24"/>
          <w:szCs w:val="24"/>
        </w:rPr>
        <w:t xml:space="preserve">                                           </w:t>
      </w:r>
    </w:p>
    <w:tbl>
      <w:tblPr>
        <w:tblStyle w:val="16"/>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720"/>
        <w:gridCol w:w="1110"/>
        <w:gridCol w:w="1469"/>
        <w:gridCol w:w="885"/>
        <w:gridCol w:w="1813"/>
        <w:gridCol w:w="1199"/>
        <w:gridCol w:w="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652" w:type="dxa"/>
            <w:vMerge w:val="restart"/>
            <w:tcBorders>
              <w:bottom w:val="nil"/>
            </w:tcBorders>
            <w:vAlign w:val="top"/>
          </w:tcPr>
          <w:p>
            <w:pPr>
              <w:spacing w:line="304" w:lineRule="auto"/>
              <w:rPr>
                <w:rFonts w:hint="eastAsia" w:ascii="仿宋" w:hAnsi="仿宋" w:eastAsia="仿宋" w:cs="仿宋"/>
                <w:sz w:val="21"/>
              </w:rPr>
            </w:pPr>
          </w:p>
          <w:p>
            <w:pPr>
              <w:pStyle w:val="17"/>
              <w:spacing w:before="68" w:line="220" w:lineRule="auto"/>
              <w:ind w:left="114"/>
              <w:rPr>
                <w:rFonts w:hint="eastAsia" w:ascii="仿宋" w:hAnsi="仿宋" w:eastAsia="仿宋" w:cs="仿宋"/>
                <w:sz w:val="21"/>
                <w:szCs w:val="21"/>
              </w:rPr>
            </w:pPr>
            <w:r>
              <w:rPr>
                <w:rFonts w:hint="eastAsia" w:ascii="仿宋" w:hAnsi="仿宋" w:eastAsia="仿宋" w:cs="仿宋"/>
                <w:spacing w:val="-3"/>
                <w:sz w:val="21"/>
                <w:szCs w:val="21"/>
              </w:rPr>
              <w:t>职务</w:t>
            </w:r>
          </w:p>
        </w:tc>
        <w:tc>
          <w:tcPr>
            <w:tcW w:w="720" w:type="dxa"/>
            <w:vMerge w:val="restart"/>
            <w:tcBorders>
              <w:bottom w:val="nil"/>
            </w:tcBorders>
            <w:vAlign w:val="top"/>
          </w:tcPr>
          <w:p>
            <w:pPr>
              <w:spacing w:line="304" w:lineRule="auto"/>
              <w:rPr>
                <w:rFonts w:hint="eastAsia" w:ascii="仿宋" w:hAnsi="仿宋" w:eastAsia="仿宋" w:cs="仿宋"/>
                <w:sz w:val="21"/>
              </w:rPr>
            </w:pPr>
          </w:p>
          <w:p>
            <w:pPr>
              <w:pStyle w:val="17"/>
              <w:spacing w:before="68" w:line="220" w:lineRule="auto"/>
              <w:ind w:left="152"/>
              <w:rPr>
                <w:rFonts w:hint="eastAsia" w:ascii="仿宋" w:hAnsi="仿宋" w:eastAsia="仿宋" w:cs="仿宋"/>
                <w:sz w:val="21"/>
                <w:szCs w:val="21"/>
              </w:rPr>
            </w:pPr>
            <w:r>
              <w:rPr>
                <w:rFonts w:hint="eastAsia" w:ascii="仿宋" w:hAnsi="仿宋" w:eastAsia="仿宋" w:cs="仿宋"/>
                <w:spacing w:val="-2"/>
                <w:sz w:val="21"/>
                <w:szCs w:val="21"/>
              </w:rPr>
              <w:t>姓名</w:t>
            </w:r>
          </w:p>
        </w:tc>
        <w:tc>
          <w:tcPr>
            <w:tcW w:w="1110" w:type="dxa"/>
            <w:vMerge w:val="restart"/>
            <w:tcBorders>
              <w:bottom w:val="nil"/>
            </w:tcBorders>
            <w:vAlign w:val="top"/>
          </w:tcPr>
          <w:p>
            <w:pPr>
              <w:pStyle w:val="17"/>
              <w:spacing w:before="135" w:line="465" w:lineRule="exact"/>
              <w:ind w:left="124"/>
              <w:rPr>
                <w:rFonts w:hint="eastAsia" w:ascii="仿宋" w:hAnsi="仿宋" w:eastAsia="仿宋" w:cs="仿宋"/>
                <w:sz w:val="21"/>
                <w:szCs w:val="21"/>
              </w:rPr>
            </w:pPr>
            <w:r>
              <w:rPr>
                <w:rFonts w:hint="eastAsia" w:ascii="仿宋" w:hAnsi="仿宋" w:eastAsia="仿宋" w:cs="仿宋"/>
                <w:spacing w:val="-2"/>
                <w:position w:val="19"/>
                <w:sz w:val="21"/>
                <w:szCs w:val="21"/>
              </w:rPr>
              <w:t>专业技术</w:t>
            </w:r>
          </w:p>
          <w:p>
            <w:pPr>
              <w:pStyle w:val="17"/>
              <w:spacing w:line="221" w:lineRule="auto"/>
              <w:ind w:left="334"/>
              <w:rPr>
                <w:rFonts w:hint="eastAsia" w:ascii="仿宋" w:hAnsi="仿宋" w:eastAsia="仿宋" w:cs="仿宋"/>
                <w:sz w:val="21"/>
                <w:szCs w:val="21"/>
              </w:rPr>
            </w:pPr>
            <w:r>
              <w:rPr>
                <w:rFonts w:hint="eastAsia" w:ascii="仿宋" w:hAnsi="仿宋" w:eastAsia="仿宋" w:cs="仿宋"/>
                <w:spacing w:val="-3"/>
                <w:sz w:val="21"/>
                <w:szCs w:val="21"/>
              </w:rPr>
              <w:t>职称</w:t>
            </w:r>
          </w:p>
        </w:tc>
        <w:tc>
          <w:tcPr>
            <w:tcW w:w="5366" w:type="dxa"/>
            <w:gridSpan w:val="4"/>
            <w:vAlign w:val="top"/>
          </w:tcPr>
          <w:p>
            <w:pPr>
              <w:pStyle w:val="17"/>
              <w:spacing w:before="134" w:line="220" w:lineRule="auto"/>
              <w:ind w:left="1746"/>
              <w:rPr>
                <w:rFonts w:hint="eastAsia" w:ascii="仿宋" w:hAnsi="仿宋" w:eastAsia="仿宋" w:cs="仿宋"/>
                <w:sz w:val="21"/>
                <w:szCs w:val="21"/>
              </w:rPr>
            </w:pPr>
            <w:r>
              <w:rPr>
                <w:rFonts w:hint="eastAsia" w:ascii="仿宋" w:hAnsi="仿宋" w:eastAsia="仿宋" w:cs="仿宋"/>
                <w:spacing w:val="-1"/>
                <w:sz w:val="21"/>
                <w:szCs w:val="21"/>
              </w:rPr>
              <w:t>执业或职业资格证明</w:t>
            </w:r>
          </w:p>
        </w:tc>
        <w:tc>
          <w:tcPr>
            <w:tcW w:w="682" w:type="dxa"/>
            <w:vAlign w:val="top"/>
          </w:tcPr>
          <w:p>
            <w:pPr>
              <w:pStyle w:val="17"/>
              <w:spacing w:before="134" w:line="221" w:lineRule="auto"/>
              <w:ind w:left="138"/>
              <w:rPr>
                <w:rFonts w:hint="eastAsia" w:ascii="仿宋" w:hAnsi="仿宋" w:eastAsia="仿宋" w:cs="仿宋"/>
                <w:sz w:val="21"/>
                <w:szCs w:val="21"/>
              </w:rPr>
            </w:pPr>
            <w:r>
              <w:rPr>
                <w:rFonts w:hint="eastAsia" w:ascii="仿宋" w:hAnsi="仿宋" w:eastAsia="仿宋" w:cs="仿宋"/>
                <w:spacing w:val="-3"/>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Merge w:val="continue"/>
            <w:tcBorders>
              <w:top w:val="nil"/>
            </w:tcBorders>
            <w:vAlign w:val="top"/>
          </w:tcPr>
          <w:p>
            <w:pPr>
              <w:rPr>
                <w:rFonts w:hint="eastAsia" w:ascii="仿宋" w:hAnsi="仿宋" w:eastAsia="仿宋" w:cs="仿宋"/>
                <w:sz w:val="21"/>
              </w:rPr>
            </w:pPr>
          </w:p>
        </w:tc>
        <w:tc>
          <w:tcPr>
            <w:tcW w:w="720" w:type="dxa"/>
            <w:vMerge w:val="continue"/>
            <w:tcBorders>
              <w:top w:val="nil"/>
            </w:tcBorders>
            <w:vAlign w:val="top"/>
          </w:tcPr>
          <w:p>
            <w:pPr>
              <w:rPr>
                <w:rFonts w:hint="eastAsia" w:ascii="仿宋" w:hAnsi="仿宋" w:eastAsia="仿宋" w:cs="仿宋"/>
                <w:sz w:val="21"/>
              </w:rPr>
            </w:pPr>
          </w:p>
        </w:tc>
        <w:tc>
          <w:tcPr>
            <w:tcW w:w="1110" w:type="dxa"/>
            <w:vMerge w:val="continue"/>
            <w:tcBorders>
              <w:top w:val="nil"/>
            </w:tcBorders>
            <w:vAlign w:val="top"/>
          </w:tcPr>
          <w:p>
            <w:pPr>
              <w:rPr>
                <w:rFonts w:hint="eastAsia" w:ascii="仿宋" w:hAnsi="仿宋" w:eastAsia="仿宋" w:cs="仿宋"/>
                <w:sz w:val="21"/>
              </w:rPr>
            </w:pPr>
          </w:p>
        </w:tc>
        <w:tc>
          <w:tcPr>
            <w:tcW w:w="1469" w:type="dxa"/>
            <w:vAlign w:val="top"/>
          </w:tcPr>
          <w:p>
            <w:pPr>
              <w:pStyle w:val="17"/>
              <w:spacing w:before="112" w:line="219" w:lineRule="auto"/>
              <w:ind w:left="319"/>
              <w:rPr>
                <w:rFonts w:hint="eastAsia" w:ascii="仿宋" w:hAnsi="仿宋" w:eastAsia="仿宋" w:cs="仿宋"/>
                <w:sz w:val="21"/>
                <w:szCs w:val="21"/>
              </w:rPr>
            </w:pPr>
            <w:r>
              <w:rPr>
                <w:rFonts w:hint="eastAsia" w:ascii="仿宋" w:hAnsi="仿宋" w:eastAsia="仿宋" w:cs="仿宋"/>
                <w:spacing w:val="-2"/>
                <w:sz w:val="21"/>
                <w:szCs w:val="21"/>
              </w:rPr>
              <w:t>证书名称</w:t>
            </w:r>
          </w:p>
        </w:tc>
        <w:tc>
          <w:tcPr>
            <w:tcW w:w="885" w:type="dxa"/>
            <w:vAlign w:val="top"/>
          </w:tcPr>
          <w:p>
            <w:pPr>
              <w:pStyle w:val="17"/>
              <w:spacing w:before="113" w:line="220" w:lineRule="auto"/>
              <w:ind w:left="236"/>
              <w:rPr>
                <w:rFonts w:hint="eastAsia" w:ascii="仿宋" w:hAnsi="仿宋" w:eastAsia="仿宋" w:cs="仿宋"/>
                <w:sz w:val="21"/>
                <w:szCs w:val="21"/>
              </w:rPr>
            </w:pPr>
            <w:r>
              <w:rPr>
                <w:rFonts w:hint="eastAsia" w:ascii="仿宋" w:hAnsi="仿宋" w:eastAsia="仿宋" w:cs="仿宋"/>
                <w:spacing w:val="-3"/>
                <w:sz w:val="21"/>
                <w:szCs w:val="21"/>
              </w:rPr>
              <w:t>级别</w:t>
            </w:r>
          </w:p>
        </w:tc>
        <w:tc>
          <w:tcPr>
            <w:tcW w:w="1813" w:type="dxa"/>
            <w:vAlign w:val="top"/>
          </w:tcPr>
          <w:p>
            <w:pPr>
              <w:pStyle w:val="17"/>
              <w:spacing w:before="112" w:line="221" w:lineRule="auto"/>
              <w:ind w:left="699"/>
              <w:rPr>
                <w:rFonts w:hint="eastAsia" w:ascii="仿宋" w:hAnsi="仿宋" w:eastAsia="仿宋" w:cs="仿宋"/>
                <w:sz w:val="21"/>
                <w:szCs w:val="21"/>
              </w:rPr>
            </w:pPr>
            <w:r>
              <w:rPr>
                <w:rFonts w:hint="eastAsia" w:ascii="仿宋" w:hAnsi="仿宋" w:eastAsia="仿宋" w:cs="仿宋"/>
                <w:spacing w:val="-2"/>
                <w:sz w:val="21"/>
                <w:szCs w:val="21"/>
              </w:rPr>
              <w:t>证号</w:t>
            </w:r>
          </w:p>
        </w:tc>
        <w:tc>
          <w:tcPr>
            <w:tcW w:w="1199" w:type="dxa"/>
            <w:vAlign w:val="top"/>
          </w:tcPr>
          <w:p>
            <w:pPr>
              <w:pStyle w:val="17"/>
              <w:spacing w:before="113" w:line="220" w:lineRule="auto"/>
              <w:ind w:left="404"/>
              <w:rPr>
                <w:rFonts w:hint="eastAsia" w:ascii="仿宋" w:hAnsi="仿宋" w:eastAsia="仿宋" w:cs="仿宋"/>
                <w:sz w:val="21"/>
                <w:szCs w:val="21"/>
              </w:rPr>
            </w:pPr>
            <w:r>
              <w:rPr>
                <w:rFonts w:hint="eastAsia" w:ascii="仿宋" w:hAnsi="仿宋" w:eastAsia="仿宋" w:cs="仿宋"/>
                <w:spacing w:val="-3"/>
                <w:sz w:val="21"/>
                <w:szCs w:val="21"/>
              </w:rPr>
              <w:t>专业</w:t>
            </w: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center"/>
          </w:tcPr>
          <w:p>
            <w:pPr>
              <w:spacing w:line="360" w:lineRule="auto"/>
              <w:jc w:val="center"/>
              <w:rPr>
                <w:rFonts w:hint="eastAsia" w:ascii="仿宋" w:hAnsi="仿宋" w:eastAsia="仿宋" w:cs="仿宋"/>
                <w:b/>
                <w:bCs/>
                <w:sz w:val="24"/>
                <w:szCs w:val="24"/>
                <w:lang w:val="en-US" w:eastAsia="zh-CN"/>
              </w:rPr>
            </w:pPr>
          </w:p>
        </w:tc>
        <w:tc>
          <w:tcPr>
            <w:tcW w:w="720" w:type="dxa"/>
            <w:vAlign w:val="center"/>
          </w:tcPr>
          <w:p>
            <w:pPr>
              <w:spacing w:line="360" w:lineRule="auto"/>
              <w:jc w:val="center"/>
              <w:rPr>
                <w:rFonts w:hint="eastAsia" w:ascii="仿宋" w:hAnsi="仿宋" w:eastAsia="仿宋" w:cs="仿宋"/>
                <w:b/>
                <w:bCs/>
                <w:sz w:val="24"/>
                <w:szCs w:val="24"/>
                <w:lang w:val="en-US" w:eastAsia="zh-CN"/>
              </w:rPr>
            </w:pPr>
          </w:p>
        </w:tc>
        <w:tc>
          <w:tcPr>
            <w:tcW w:w="1110" w:type="dxa"/>
            <w:vAlign w:val="center"/>
          </w:tcPr>
          <w:p>
            <w:pPr>
              <w:spacing w:line="400" w:lineRule="exact"/>
              <w:jc w:val="center"/>
              <w:rPr>
                <w:rFonts w:hint="eastAsia" w:ascii="仿宋" w:hAnsi="仿宋" w:eastAsia="仿宋" w:cs="仿宋"/>
                <w:b/>
                <w:bCs/>
                <w:sz w:val="24"/>
                <w:szCs w:val="24"/>
                <w:lang w:val="en-US" w:eastAsia="zh-CN"/>
              </w:rPr>
            </w:pPr>
          </w:p>
        </w:tc>
        <w:tc>
          <w:tcPr>
            <w:tcW w:w="146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rPr>
            </w:pPr>
          </w:p>
        </w:tc>
        <w:tc>
          <w:tcPr>
            <w:tcW w:w="885" w:type="dxa"/>
            <w:vAlign w:val="center"/>
          </w:tcPr>
          <w:p>
            <w:pPr>
              <w:spacing w:line="360" w:lineRule="auto"/>
              <w:jc w:val="center"/>
              <w:rPr>
                <w:rFonts w:hint="eastAsia" w:ascii="仿宋" w:hAnsi="仿宋" w:eastAsia="仿宋" w:cs="仿宋"/>
                <w:b/>
                <w:bCs/>
                <w:sz w:val="24"/>
                <w:szCs w:val="24"/>
                <w:lang w:val="en-US" w:eastAsia="zh-CN"/>
              </w:rPr>
            </w:pPr>
          </w:p>
        </w:tc>
        <w:tc>
          <w:tcPr>
            <w:tcW w:w="1813" w:type="dxa"/>
            <w:vAlign w:val="center"/>
          </w:tcPr>
          <w:p>
            <w:pPr>
              <w:spacing w:line="360" w:lineRule="auto"/>
              <w:jc w:val="center"/>
              <w:rPr>
                <w:rFonts w:hint="eastAsia" w:ascii="仿宋" w:hAnsi="仿宋" w:eastAsia="仿宋" w:cs="仿宋"/>
                <w:b/>
                <w:bCs/>
                <w:sz w:val="24"/>
                <w:szCs w:val="24"/>
              </w:rPr>
            </w:pPr>
          </w:p>
        </w:tc>
        <w:tc>
          <w:tcPr>
            <w:tcW w:w="1199" w:type="dxa"/>
            <w:vAlign w:val="center"/>
          </w:tcPr>
          <w:p>
            <w:pPr>
              <w:spacing w:line="360" w:lineRule="auto"/>
              <w:jc w:val="center"/>
              <w:rPr>
                <w:rFonts w:hint="eastAsia" w:ascii="仿宋" w:hAnsi="仿宋" w:eastAsia="仿宋" w:cs="仿宋"/>
                <w:b/>
                <w:bCs/>
                <w:sz w:val="24"/>
                <w:szCs w:val="24"/>
                <w:lang w:val="en-US" w:eastAsia="zh-CN"/>
              </w:rPr>
            </w:pPr>
          </w:p>
        </w:tc>
        <w:tc>
          <w:tcPr>
            <w:tcW w:w="682" w:type="dxa"/>
            <w:vAlign w:val="top"/>
          </w:tcPr>
          <w:p>
            <w:pPr>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11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rPr>
            </w:pPr>
          </w:p>
        </w:tc>
        <w:tc>
          <w:tcPr>
            <w:tcW w:w="1469" w:type="dxa"/>
            <w:vAlign w:val="center"/>
          </w:tcPr>
          <w:p>
            <w:pPr>
              <w:spacing w:line="360" w:lineRule="auto"/>
              <w:jc w:val="center"/>
              <w:rPr>
                <w:rFonts w:hint="eastAsia" w:ascii="仿宋" w:hAnsi="仿宋" w:eastAsia="仿宋" w:cs="仿宋"/>
                <w:b/>
                <w:bCs/>
                <w:sz w:val="24"/>
                <w:szCs w:val="24"/>
              </w:rPr>
            </w:pPr>
          </w:p>
        </w:tc>
        <w:tc>
          <w:tcPr>
            <w:tcW w:w="885" w:type="dxa"/>
            <w:vAlign w:val="center"/>
          </w:tcPr>
          <w:p>
            <w:pPr>
              <w:spacing w:line="360" w:lineRule="auto"/>
              <w:jc w:val="center"/>
              <w:rPr>
                <w:rFonts w:hint="eastAsia" w:ascii="仿宋" w:hAnsi="仿宋" w:eastAsia="仿宋" w:cs="仿宋"/>
                <w:b/>
                <w:bCs/>
                <w:sz w:val="24"/>
                <w:szCs w:val="24"/>
              </w:rPr>
            </w:pPr>
          </w:p>
        </w:tc>
        <w:tc>
          <w:tcPr>
            <w:tcW w:w="1813" w:type="dxa"/>
            <w:vAlign w:val="center"/>
          </w:tcPr>
          <w:p>
            <w:pPr>
              <w:spacing w:line="360" w:lineRule="auto"/>
              <w:jc w:val="center"/>
              <w:rPr>
                <w:rFonts w:hint="eastAsia" w:ascii="仿宋" w:hAnsi="仿宋" w:eastAsia="仿宋" w:cs="仿宋"/>
                <w:b w:val="0"/>
                <w:bCs w:val="0"/>
                <w:sz w:val="24"/>
                <w:szCs w:val="24"/>
                <w:lang w:val="en-US" w:eastAsia="zh-CN"/>
              </w:rPr>
            </w:pPr>
          </w:p>
        </w:tc>
        <w:tc>
          <w:tcPr>
            <w:tcW w:w="119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lang w:val="en-US" w:eastAsia="zh-CN"/>
              </w:rPr>
            </w:pPr>
          </w:p>
        </w:tc>
        <w:tc>
          <w:tcPr>
            <w:tcW w:w="682" w:type="dxa"/>
            <w:vAlign w:val="top"/>
          </w:tcPr>
          <w:p>
            <w:pPr>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24"/>
                <w:szCs w:val="24"/>
                <w:lang w:val="en-US" w:eastAsia="zh-CN"/>
              </w:rPr>
            </w:pPr>
          </w:p>
        </w:tc>
        <w:tc>
          <w:tcPr>
            <w:tcW w:w="1110" w:type="dxa"/>
            <w:vAlign w:val="center"/>
          </w:tcPr>
          <w:p>
            <w:pPr>
              <w:spacing w:line="400" w:lineRule="exact"/>
              <w:jc w:val="center"/>
              <w:rPr>
                <w:rFonts w:hint="eastAsia" w:ascii="仿宋" w:hAnsi="仿宋" w:eastAsia="仿宋" w:cs="仿宋"/>
                <w:b/>
                <w:bCs/>
                <w:sz w:val="24"/>
                <w:szCs w:val="24"/>
              </w:rPr>
            </w:pPr>
          </w:p>
        </w:tc>
        <w:tc>
          <w:tcPr>
            <w:tcW w:w="1469" w:type="dxa"/>
            <w:vAlign w:val="center"/>
          </w:tcPr>
          <w:p>
            <w:pPr>
              <w:spacing w:line="360" w:lineRule="auto"/>
              <w:jc w:val="center"/>
              <w:rPr>
                <w:rFonts w:hint="eastAsia" w:ascii="仿宋" w:hAnsi="仿宋" w:eastAsia="仿宋" w:cs="仿宋"/>
                <w:b/>
                <w:bCs/>
                <w:sz w:val="24"/>
                <w:szCs w:val="24"/>
              </w:rPr>
            </w:pPr>
          </w:p>
        </w:tc>
        <w:tc>
          <w:tcPr>
            <w:tcW w:w="885" w:type="dxa"/>
            <w:vAlign w:val="center"/>
          </w:tcPr>
          <w:p>
            <w:pPr>
              <w:spacing w:line="360" w:lineRule="auto"/>
              <w:jc w:val="center"/>
              <w:rPr>
                <w:rFonts w:hint="eastAsia" w:ascii="仿宋" w:hAnsi="仿宋" w:eastAsia="仿宋" w:cs="仿宋"/>
                <w:b/>
                <w:bCs/>
                <w:sz w:val="24"/>
                <w:szCs w:val="24"/>
              </w:rPr>
            </w:pPr>
          </w:p>
        </w:tc>
        <w:tc>
          <w:tcPr>
            <w:tcW w:w="1813" w:type="dxa"/>
            <w:vAlign w:val="center"/>
          </w:tcPr>
          <w:p>
            <w:pPr>
              <w:spacing w:line="360" w:lineRule="auto"/>
              <w:jc w:val="center"/>
              <w:rPr>
                <w:rFonts w:hint="eastAsia" w:ascii="仿宋" w:hAnsi="仿宋" w:eastAsia="仿宋" w:cs="仿宋"/>
                <w:b/>
                <w:bCs/>
                <w:sz w:val="24"/>
                <w:szCs w:val="24"/>
              </w:rPr>
            </w:pPr>
          </w:p>
        </w:tc>
        <w:tc>
          <w:tcPr>
            <w:tcW w:w="1199" w:type="dxa"/>
            <w:vAlign w:val="center"/>
          </w:tcPr>
          <w:p>
            <w:pPr>
              <w:spacing w:line="360" w:lineRule="auto"/>
              <w:jc w:val="center"/>
              <w:rPr>
                <w:rFonts w:hint="eastAsia" w:ascii="仿宋" w:hAnsi="仿宋" w:eastAsia="仿宋" w:cs="仿宋"/>
                <w:b/>
                <w:bCs/>
                <w:sz w:val="24"/>
                <w:szCs w:val="24"/>
                <w:lang w:val="en-US"/>
              </w:rPr>
            </w:pPr>
          </w:p>
        </w:tc>
        <w:tc>
          <w:tcPr>
            <w:tcW w:w="682" w:type="dxa"/>
            <w:vAlign w:val="top"/>
          </w:tcPr>
          <w:p>
            <w:pPr>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Align w:val="top"/>
          </w:tcPr>
          <w:p>
            <w:pPr>
              <w:rPr>
                <w:rFonts w:hint="eastAsia" w:ascii="仿宋" w:hAnsi="仿宋" w:eastAsia="仿宋" w:cs="仿宋"/>
                <w:sz w:val="21"/>
              </w:rPr>
            </w:pPr>
          </w:p>
        </w:tc>
        <w:tc>
          <w:tcPr>
            <w:tcW w:w="720" w:type="dxa"/>
            <w:vAlign w:val="top"/>
          </w:tcPr>
          <w:p>
            <w:pPr>
              <w:rPr>
                <w:rFonts w:hint="eastAsia" w:ascii="仿宋" w:hAnsi="仿宋" w:eastAsia="仿宋" w:cs="仿宋"/>
                <w:sz w:val="21"/>
              </w:rPr>
            </w:pPr>
          </w:p>
        </w:tc>
        <w:tc>
          <w:tcPr>
            <w:tcW w:w="1110" w:type="dxa"/>
            <w:vAlign w:val="top"/>
          </w:tcPr>
          <w:p>
            <w:pPr>
              <w:rPr>
                <w:rFonts w:hint="eastAsia" w:ascii="仿宋" w:hAnsi="仿宋" w:eastAsia="仿宋" w:cs="仿宋"/>
                <w:sz w:val="21"/>
              </w:rPr>
            </w:pPr>
          </w:p>
        </w:tc>
        <w:tc>
          <w:tcPr>
            <w:tcW w:w="1469" w:type="dxa"/>
            <w:vAlign w:val="top"/>
          </w:tcPr>
          <w:p>
            <w:pPr>
              <w:rPr>
                <w:rFonts w:hint="eastAsia" w:ascii="仿宋" w:hAnsi="仿宋" w:eastAsia="仿宋" w:cs="仿宋"/>
                <w:sz w:val="21"/>
              </w:rPr>
            </w:pPr>
          </w:p>
        </w:tc>
        <w:tc>
          <w:tcPr>
            <w:tcW w:w="885" w:type="dxa"/>
            <w:vAlign w:val="top"/>
          </w:tcPr>
          <w:p>
            <w:pPr>
              <w:rPr>
                <w:rFonts w:hint="eastAsia" w:ascii="仿宋" w:hAnsi="仿宋" w:eastAsia="仿宋" w:cs="仿宋"/>
                <w:sz w:val="21"/>
              </w:rPr>
            </w:pPr>
          </w:p>
        </w:tc>
        <w:tc>
          <w:tcPr>
            <w:tcW w:w="1813" w:type="dxa"/>
            <w:vAlign w:val="top"/>
          </w:tcPr>
          <w:p>
            <w:pPr>
              <w:rPr>
                <w:rFonts w:hint="eastAsia" w:ascii="仿宋" w:hAnsi="仿宋" w:eastAsia="仿宋" w:cs="仿宋"/>
                <w:sz w:val="21"/>
              </w:rPr>
            </w:pPr>
          </w:p>
        </w:tc>
        <w:tc>
          <w:tcPr>
            <w:tcW w:w="1199" w:type="dxa"/>
            <w:vAlign w:val="top"/>
          </w:tcPr>
          <w:p>
            <w:pPr>
              <w:rPr>
                <w:rFonts w:hint="eastAsia" w:ascii="仿宋" w:hAnsi="仿宋" w:eastAsia="仿宋" w:cs="仿宋"/>
                <w:sz w:val="21"/>
              </w:rPr>
            </w:pPr>
          </w:p>
        </w:tc>
        <w:tc>
          <w:tcPr>
            <w:tcW w:w="682" w:type="dxa"/>
            <w:vAlign w:val="top"/>
          </w:tcPr>
          <w:p>
            <w:pPr>
              <w:rPr>
                <w:rFonts w:hint="eastAsia" w:ascii="仿宋" w:hAnsi="仿宋" w:eastAsia="仿宋" w:cs="仿宋"/>
                <w:sz w:val="21"/>
              </w:rPr>
            </w:pPr>
          </w:p>
        </w:tc>
      </w:tr>
    </w:tbl>
    <w:p>
      <w:pPr>
        <w:spacing w:line="400" w:lineRule="exact"/>
        <w:jc w:val="center"/>
        <w:rPr>
          <w:rFonts w:hint="eastAsia" w:ascii="仿宋" w:hAnsi="仿宋" w:eastAsia="仿宋" w:cs="仿宋"/>
          <w:b/>
          <w:bCs/>
          <w:sz w:val="28"/>
        </w:rPr>
      </w:pPr>
    </w:p>
    <w:p>
      <w:pPr>
        <w:keepNext w:val="0"/>
        <w:keepLines w:val="0"/>
        <w:widowControl/>
        <w:suppressLineNumbers w:val="0"/>
        <w:jc w:val="left"/>
        <w:rPr>
          <w:rFonts w:hint="eastAsia" w:ascii="仿宋" w:hAnsi="仿宋" w:eastAsia="仿宋" w:cs="仿宋"/>
          <w:b/>
          <w:bCs/>
          <w:sz w:val="28"/>
        </w:rPr>
      </w:pPr>
      <w:r>
        <w:rPr>
          <w:rFonts w:hint="eastAsia" w:ascii="仿宋" w:hAnsi="仿宋" w:eastAsia="仿宋" w:cs="仿宋"/>
          <w:snapToGrid w:val="0"/>
          <w:color w:val="000000"/>
          <w:kern w:val="0"/>
          <w:sz w:val="24"/>
          <w:szCs w:val="24"/>
          <w:lang w:val="en-US" w:eastAsia="zh-CN" w:bidi="ar"/>
        </w:rPr>
        <w:t>相关人员应附：身份证、社保缴费证明和相关的执业证书扫描件</w:t>
      </w:r>
      <w:r>
        <w:rPr>
          <w:rFonts w:hint="eastAsia" w:ascii="宋体" w:hAnsi="宋体" w:eastAsia="宋体" w:cs="宋体"/>
          <w:snapToGrid w:val="0"/>
          <w:color w:val="000000"/>
          <w:kern w:val="0"/>
          <w:sz w:val="24"/>
          <w:szCs w:val="24"/>
          <w:lang w:val="en-US" w:eastAsia="zh-CN" w:bidi="ar"/>
        </w:rPr>
        <w:t>。</w:t>
      </w:r>
    </w:p>
    <w:p>
      <w:pPr>
        <w:spacing w:line="360" w:lineRule="exact"/>
        <w:ind w:firstLine="480" w:firstLineChars="200"/>
        <w:jc w:val="center"/>
        <w:outlineLvl w:val="1"/>
        <w:rPr>
          <w:rStyle w:val="14"/>
          <w:rFonts w:hint="eastAsia" w:ascii="仿宋" w:hAnsi="仿宋" w:eastAsia="仿宋"/>
          <w:b w:val="0"/>
          <w:bCs/>
          <w:color w:val="000000"/>
          <w:sz w:val="24"/>
          <w:szCs w:val="24"/>
        </w:rPr>
      </w:pPr>
      <w:r>
        <w:rPr>
          <w:rFonts w:hint="eastAsia" w:ascii="仿宋" w:hAnsi="仿宋" w:eastAsia="仿宋" w:cs="仿宋"/>
          <w:sz w:val="24"/>
          <w:szCs w:val="24"/>
        </w:rPr>
        <w:br w:type="page"/>
      </w:r>
      <w:bookmarkStart w:id="21" w:name="_Toc111580521"/>
      <w:r>
        <w:rPr>
          <w:rFonts w:hint="eastAsia" w:ascii="仿宋" w:hAnsi="仿宋" w:eastAsia="仿宋" w:cs="仿宋"/>
          <w:sz w:val="32"/>
          <w:szCs w:val="32"/>
          <w:lang w:val="en-US" w:eastAsia="zh-CN"/>
        </w:rPr>
        <w:t>八</w:t>
      </w:r>
      <w:r>
        <w:rPr>
          <w:rStyle w:val="14"/>
          <w:rFonts w:hint="eastAsia" w:eastAsia="仿宋" w:cs="仿宋"/>
        </w:rPr>
        <w:t>、比选申请人认为需要提供的其他材料</w:t>
      </w:r>
      <w:bookmarkEnd w:id="21"/>
    </w:p>
    <w:p>
      <w:pPr>
        <w:pStyle w:val="5"/>
        <w:jc w:val="center"/>
        <w:rPr>
          <w:rFonts w:hint="eastAsia" w:ascii="仿宋" w:hAnsi="仿宋" w:eastAsia="仿宋" w:cs="仿宋"/>
          <w:sz w:val="28"/>
          <w:szCs w:val="28"/>
        </w:rPr>
      </w:pPr>
      <w:r>
        <w:rPr>
          <w:rFonts w:hint="eastAsia" w:ascii="仿宋" w:hAnsi="仿宋" w:eastAsia="仿宋" w:cs="仿宋"/>
          <w:sz w:val="28"/>
          <w:szCs w:val="28"/>
        </w:rPr>
        <w:t>（格式自拟）</w:t>
      </w: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jc w:val="center"/>
        <w:rPr>
          <w:rFonts w:hint="eastAsia" w:ascii="仿宋" w:hAnsi="仿宋" w:eastAsia="仿宋" w:cs="仿宋"/>
          <w:sz w:val="28"/>
          <w:szCs w:val="28"/>
        </w:rPr>
      </w:pPr>
    </w:p>
    <w:p>
      <w:pPr>
        <w:pStyle w:val="5"/>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p>
      <w:pPr>
        <w:bidi w:val="0"/>
        <w:jc w:val="center"/>
        <w:rPr>
          <w:rFonts w:hint="eastAsia" w:ascii="仿宋" w:hAnsi="仿宋" w:eastAsia="仿宋" w:cs="仿宋"/>
          <w:b/>
          <w:bCs/>
          <w:sz w:val="32"/>
          <w:szCs w:val="32"/>
        </w:rPr>
      </w:pPr>
      <w:r>
        <w:rPr>
          <w:rFonts w:hint="eastAsia" w:ascii="仿宋" w:hAnsi="仿宋" w:eastAsia="仿宋" w:cs="仿宋"/>
          <w:b/>
          <w:bCs/>
          <w:sz w:val="32"/>
          <w:szCs w:val="32"/>
        </w:rPr>
        <w:t>评审办法</w:t>
      </w:r>
      <w:bookmarkStart w:id="22" w:name="_Hlt101846155"/>
      <w:bookmarkEnd w:id="22"/>
      <w:bookmarkStart w:id="23" w:name="_Toc217446097"/>
      <w:bookmarkStart w:id="24" w:name="_Toc183582280"/>
      <w:bookmarkStart w:id="25" w:name="_Toc111580525"/>
      <w:bookmarkStart w:id="26" w:name="_Toc208849007"/>
      <w:bookmarkStart w:id="27" w:name="_Toc183682415"/>
    </w:p>
    <w:p>
      <w:pPr>
        <w:bidi w:val="0"/>
        <w:rPr>
          <w:rStyle w:val="14"/>
          <w:rFonts w:hint="eastAsia" w:ascii="仿宋" w:hAnsi="仿宋" w:eastAsia="仿宋" w:cs="仿宋"/>
          <w:b/>
          <w:sz w:val="24"/>
          <w:szCs w:val="24"/>
        </w:rPr>
      </w:pPr>
      <w:r>
        <w:rPr>
          <w:rStyle w:val="14"/>
          <w:rFonts w:hint="eastAsia" w:ascii="仿宋" w:hAnsi="仿宋" w:eastAsia="仿宋" w:cs="仿宋"/>
          <w:b/>
          <w:sz w:val="24"/>
          <w:szCs w:val="24"/>
        </w:rPr>
        <w:t>1. 总则</w:t>
      </w:r>
      <w:bookmarkEnd w:id="23"/>
      <w:bookmarkEnd w:id="24"/>
      <w:bookmarkEnd w:id="25"/>
      <w:bookmarkEnd w:id="26"/>
      <w:bookmarkEnd w:id="27"/>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 根据</w:t>
      </w:r>
      <w:r>
        <w:rPr>
          <w:rFonts w:hint="eastAsia" w:ascii="仿宋" w:hAnsi="仿宋" w:eastAsia="仿宋" w:cs="仿宋"/>
          <w:sz w:val="24"/>
          <w:szCs w:val="24"/>
          <w:lang w:eastAsia="zh-CN"/>
        </w:rPr>
        <w:t>比选</w:t>
      </w:r>
      <w:r>
        <w:rPr>
          <w:rFonts w:hint="eastAsia" w:ascii="仿宋" w:hAnsi="仿宋" w:eastAsia="仿宋" w:cs="仿宋"/>
          <w:sz w:val="24"/>
          <w:szCs w:val="24"/>
        </w:rPr>
        <w:t>文件规定，结合采购项目特点制定本评标办法。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bCs/>
          <w:sz w:val="24"/>
          <w:szCs w:val="24"/>
        </w:rPr>
        <w:t>评标工作由采购人负责组织，具体评标事务由采购人组建的评审小组负责。评审小组由采购人</w:t>
      </w:r>
      <w:r>
        <w:rPr>
          <w:rFonts w:hint="eastAsia" w:ascii="仿宋" w:hAnsi="仿宋" w:eastAsia="仿宋" w:cs="仿宋"/>
          <w:bCs/>
          <w:sz w:val="24"/>
          <w:szCs w:val="24"/>
          <w:lang w:val="en-US" w:eastAsia="zh-CN"/>
        </w:rPr>
        <w:t>依据相关要求随机抽取的专家组</w:t>
      </w:r>
      <w:r>
        <w:rPr>
          <w:rFonts w:hint="eastAsia" w:ascii="仿宋" w:hAnsi="仿宋" w:eastAsia="仿宋" w:cs="仿宋"/>
          <w:bCs/>
          <w:sz w:val="24"/>
          <w:szCs w:val="24"/>
        </w:rPr>
        <w:t>组成。</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 评标工作应遵循公平、公正、科学及择优的原则，并以相同的评标程序和标准对待所有的</w:t>
      </w:r>
      <w:r>
        <w:rPr>
          <w:rFonts w:hint="eastAsia" w:ascii="仿宋" w:hAnsi="仿宋" w:eastAsia="仿宋" w:cs="仿宋"/>
          <w:sz w:val="24"/>
          <w:szCs w:val="24"/>
          <w:lang w:eastAsia="zh-CN"/>
        </w:rPr>
        <w:t>比选</w:t>
      </w:r>
      <w:r>
        <w:rPr>
          <w:rFonts w:hint="eastAsia" w:ascii="仿宋" w:hAnsi="仿宋" w:eastAsia="仿宋" w:cs="仿宋"/>
          <w:sz w:val="24"/>
          <w:szCs w:val="24"/>
        </w:rPr>
        <w:t>申请人。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 评标小组按照</w:t>
      </w:r>
      <w:r>
        <w:rPr>
          <w:rFonts w:hint="eastAsia" w:ascii="仿宋" w:hAnsi="仿宋" w:eastAsia="仿宋" w:cs="仿宋"/>
          <w:sz w:val="24"/>
          <w:szCs w:val="24"/>
          <w:lang w:eastAsia="zh-CN"/>
        </w:rPr>
        <w:t>比选</w:t>
      </w:r>
      <w:r>
        <w:rPr>
          <w:rFonts w:hint="eastAsia" w:ascii="仿宋" w:hAnsi="仿宋" w:eastAsia="仿宋" w:cs="仿宋"/>
          <w:sz w:val="24"/>
          <w:szCs w:val="24"/>
        </w:rPr>
        <w:t>文件规定的评标方法和标准进行评标，并独立履行下列职责：</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（1）审查</w:t>
      </w:r>
      <w:r>
        <w:rPr>
          <w:rFonts w:hint="eastAsia" w:ascii="仿宋" w:hAnsi="仿宋" w:eastAsia="仿宋" w:cs="仿宋"/>
          <w:sz w:val="24"/>
          <w:szCs w:val="24"/>
          <w:lang w:eastAsia="zh-CN"/>
        </w:rPr>
        <w:t>比选</w:t>
      </w:r>
      <w:r>
        <w:rPr>
          <w:rFonts w:hint="eastAsia" w:ascii="仿宋" w:hAnsi="仿宋" w:eastAsia="仿宋" w:cs="仿宋"/>
          <w:sz w:val="24"/>
          <w:szCs w:val="24"/>
        </w:rPr>
        <w:t>申请文件是否符合</w:t>
      </w:r>
      <w:r>
        <w:rPr>
          <w:rFonts w:hint="eastAsia" w:ascii="仿宋" w:hAnsi="仿宋" w:eastAsia="仿宋" w:cs="仿宋"/>
          <w:sz w:val="24"/>
          <w:szCs w:val="24"/>
          <w:lang w:eastAsia="zh-CN"/>
        </w:rPr>
        <w:t>比选</w:t>
      </w:r>
      <w:r>
        <w:rPr>
          <w:rFonts w:hint="eastAsia" w:ascii="仿宋" w:hAnsi="仿宋" w:eastAsia="仿宋" w:cs="仿宋"/>
          <w:sz w:val="24"/>
          <w:szCs w:val="24"/>
        </w:rPr>
        <w:t>文件要求，并作出评价；</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（2）要求</w:t>
      </w:r>
      <w:r>
        <w:rPr>
          <w:rFonts w:hint="eastAsia" w:ascii="仿宋" w:hAnsi="仿宋" w:eastAsia="仿宋" w:cs="仿宋"/>
          <w:sz w:val="24"/>
          <w:szCs w:val="24"/>
          <w:lang w:eastAsia="zh-CN"/>
        </w:rPr>
        <w:t>比选</w:t>
      </w:r>
      <w:r>
        <w:rPr>
          <w:rFonts w:hint="eastAsia" w:ascii="仿宋" w:hAnsi="仿宋" w:eastAsia="仿宋" w:cs="仿宋"/>
          <w:sz w:val="24"/>
          <w:szCs w:val="24"/>
        </w:rPr>
        <w:t>申请人对</w:t>
      </w:r>
      <w:r>
        <w:rPr>
          <w:rFonts w:hint="eastAsia" w:ascii="仿宋" w:hAnsi="仿宋" w:eastAsia="仿宋" w:cs="仿宋"/>
          <w:sz w:val="24"/>
          <w:szCs w:val="24"/>
          <w:lang w:eastAsia="zh-CN"/>
        </w:rPr>
        <w:t>比选</w:t>
      </w:r>
      <w:r>
        <w:rPr>
          <w:rFonts w:hint="eastAsia" w:ascii="仿宋" w:hAnsi="仿宋" w:eastAsia="仿宋" w:cs="仿宋"/>
          <w:sz w:val="24"/>
          <w:szCs w:val="24"/>
        </w:rPr>
        <w:t>申请文件有关事项作出解释或者澄清；</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（3）推荐成交候选供应商名单；</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（4）向招标采购单位或者有关部门报告非法干预评标工作的行为。</w:t>
      </w:r>
      <w:bookmarkStart w:id="28" w:name="_Toc217446098"/>
    </w:p>
    <w:p>
      <w:pPr>
        <w:pStyle w:val="4"/>
        <w:rPr>
          <w:rFonts w:hint="eastAsia" w:ascii="仿宋" w:hAnsi="仿宋" w:eastAsia="仿宋" w:cs="仿宋"/>
          <w:sz w:val="24"/>
          <w:szCs w:val="24"/>
        </w:rPr>
      </w:pPr>
      <w:bookmarkStart w:id="29" w:name="_Toc111580526"/>
      <w:r>
        <w:rPr>
          <w:rStyle w:val="14"/>
          <w:rFonts w:hint="eastAsia" w:ascii="仿宋" w:hAnsi="仿宋" w:eastAsia="仿宋" w:cs="仿宋"/>
          <w:b/>
          <w:sz w:val="24"/>
          <w:szCs w:val="24"/>
        </w:rPr>
        <w:t>2. 评审程序</w:t>
      </w:r>
      <w:bookmarkEnd w:id="28"/>
      <w:bookmarkEnd w:id="29"/>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根据</w:t>
      </w:r>
      <w:r>
        <w:rPr>
          <w:rFonts w:hint="eastAsia" w:ascii="仿宋" w:hAnsi="仿宋" w:eastAsia="仿宋" w:cs="仿宋"/>
          <w:sz w:val="24"/>
          <w:szCs w:val="24"/>
          <w:lang w:eastAsia="zh-CN"/>
        </w:rPr>
        <w:t>比选</w:t>
      </w:r>
      <w:r>
        <w:rPr>
          <w:rFonts w:hint="eastAsia" w:ascii="仿宋" w:hAnsi="仿宋" w:eastAsia="仿宋" w:cs="仿宋"/>
          <w:sz w:val="24"/>
          <w:szCs w:val="24"/>
        </w:rPr>
        <w:t>文件的规定，评标按照下列工作程序进行：</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比选</w:t>
      </w:r>
      <w:r>
        <w:rPr>
          <w:rFonts w:hint="eastAsia" w:ascii="仿宋" w:hAnsi="仿宋" w:eastAsia="仿宋" w:cs="仿宋"/>
          <w:sz w:val="24"/>
          <w:szCs w:val="24"/>
        </w:rPr>
        <w:t>申请文件初审（包括资格性检查和符合性检查）；</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（2）澄清有关问题；</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（3）比较与评价；</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（4）推荐成交供应商名单；</w:t>
      </w:r>
    </w:p>
    <w:p>
      <w:pPr>
        <w:spacing w:line="400" w:lineRule="exact"/>
        <w:ind w:firstLine="495"/>
        <w:rPr>
          <w:rFonts w:hint="eastAsia" w:ascii="仿宋" w:hAnsi="仿宋" w:eastAsia="仿宋" w:cs="仿宋"/>
          <w:sz w:val="24"/>
          <w:szCs w:val="24"/>
        </w:rPr>
      </w:pPr>
      <w:r>
        <w:rPr>
          <w:rFonts w:hint="eastAsia" w:ascii="仿宋" w:hAnsi="仿宋" w:eastAsia="仿宋" w:cs="仿宋"/>
          <w:sz w:val="24"/>
          <w:szCs w:val="24"/>
        </w:rPr>
        <w:t>（5）编写评标报告。</w:t>
      </w:r>
    </w:p>
    <w:p>
      <w:pPr>
        <w:pStyle w:val="4"/>
        <w:jc w:val="both"/>
        <w:rPr>
          <w:rStyle w:val="14"/>
          <w:rFonts w:hint="eastAsia" w:ascii="仿宋" w:hAnsi="仿宋" w:eastAsia="仿宋" w:cs="仿宋"/>
          <w:b/>
          <w:sz w:val="24"/>
          <w:szCs w:val="24"/>
        </w:rPr>
      </w:pPr>
      <w:r>
        <w:rPr>
          <w:rStyle w:val="14"/>
          <w:rFonts w:hint="eastAsia" w:ascii="仿宋" w:hAnsi="仿宋" w:eastAsia="仿宋" w:cs="仿宋"/>
          <w:b/>
          <w:sz w:val="24"/>
          <w:szCs w:val="24"/>
          <w:lang w:val="en-US"/>
        </w:rPr>
        <w:t>3、</w:t>
      </w:r>
      <w:r>
        <w:rPr>
          <w:rStyle w:val="14"/>
          <w:rFonts w:hint="eastAsia" w:ascii="仿宋" w:hAnsi="仿宋" w:eastAsia="仿宋" w:cs="仿宋"/>
          <w:b/>
          <w:sz w:val="24"/>
          <w:szCs w:val="24"/>
        </w:rPr>
        <w:t>评标细则及标准（综合评分法）</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本次综合评分的主要因素是：详见综合评分明细表。</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除价格因素外，评审小组成员应依据</w:t>
      </w:r>
      <w:r>
        <w:rPr>
          <w:rFonts w:hint="eastAsia" w:ascii="仿宋" w:hAnsi="仿宋" w:eastAsia="仿宋" w:cs="仿宋"/>
          <w:sz w:val="24"/>
          <w:szCs w:val="24"/>
          <w:lang w:eastAsia="zh-CN"/>
        </w:rPr>
        <w:t>比选</w:t>
      </w:r>
      <w:r>
        <w:rPr>
          <w:rFonts w:hint="eastAsia" w:ascii="仿宋" w:hAnsi="仿宋" w:eastAsia="仿宋" w:cs="仿宋"/>
          <w:sz w:val="24"/>
          <w:szCs w:val="24"/>
        </w:rPr>
        <w:t>文件规定的评分标准和方法独立对其他因素进行比较打分。</w:t>
      </w:r>
    </w:p>
    <w:p>
      <w:pPr>
        <w:pStyle w:val="6"/>
        <w:tabs>
          <w:tab w:val="left" w:pos="60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在评标过程中，</w:t>
      </w:r>
      <w:r>
        <w:rPr>
          <w:rFonts w:hint="eastAsia" w:ascii="仿宋" w:hAnsi="仿宋" w:eastAsia="仿宋" w:cs="仿宋"/>
          <w:sz w:val="24"/>
          <w:szCs w:val="24"/>
          <w:lang w:eastAsia="zh-CN"/>
        </w:rPr>
        <w:t>比选</w:t>
      </w:r>
      <w:r>
        <w:rPr>
          <w:rFonts w:hint="eastAsia" w:ascii="仿宋" w:hAnsi="仿宋" w:eastAsia="仿宋" w:cs="仿宋"/>
          <w:sz w:val="24"/>
          <w:szCs w:val="24"/>
        </w:rPr>
        <w:t>申请文件响应</w:t>
      </w:r>
      <w:r>
        <w:rPr>
          <w:rFonts w:hint="eastAsia" w:ascii="仿宋" w:hAnsi="仿宋" w:eastAsia="仿宋" w:cs="仿宋"/>
          <w:sz w:val="24"/>
          <w:szCs w:val="24"/>
          <w:lang w:eastAsia="zh-CN"/>
        </w:rPr>
        <w:t>比选</w:t>
      </w:r>
      <w:r>
        <w:rPr>
          <w:rFonts w:hint="eastAsia" w:ascii="仿宋" w:hAnsi="仿宋" w:eastAsia="仿宋" w:cs="仿宋"/>
          <w:sz w:val="24"/>
          <w:szCs w:val="24"/>
        </w:rPr>
        <w:t>文件出现的偏离，分为实质性偏离和非实质性偏离。</w:t>
      </w:r>
    </w:p>
    <w:p>
      <w:pPr>
        <w:pStyle w:val="6"/>
        <w:tabs>
          <w:tab w:val="left" w:pos="60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3.1实质性偏离是指</w:t>
      </w:r>
      <w:r>
        <w:rPr>
          <w:rFonts w:hint="eastAsia" w:ascii="仿宋" w:hAnsi="仿宋" w:eastAsia="仿宋" w:cs="仿宋"/>
          <w:sz w:val="24"/>
          <w:szCs w:val="24"/>
          <w:lang w:eastAsia="zh-CN"/>
        </w:rPr>
        <w:t>比选</w:t>
      </w:r>
      <w:r>
        <w:rPr>
          <w:rFonts w:hint="eastAsia" w:ascii="仿宋" w:hAnsi="仿宋" w:eastAsia="仿宋" w:cs="仿宋"/>
          <w:sz w:val="24"/>
          <w:szCs w:val="24"/>
        </w:rPr>
        <w:t>申请文件未能实质响应</w:t>
      </w:r>
      <w:r>
        <w:rPr>
          <w:rFonts w:hint="eastAsia" w:ascii="仿宋" w:hAnsi="仿宋" w:eastAsia="仿宋" w:cs="仿宋"/>
          <w:sz w:val="24"/>
          <w:szCs w:val="24"/>
          <w:lang w:eastAsia="zh-CN"/>
        </w:rPr>
        <w:t>比选</w:t>
      </w:r>
      <w:r>
        <w:rPr>
          <w:rFonts w:hint="eastAsia" w:ascii="仿宋" w:hAnsi="仿宋" w:eastAsia="仿宋" w:cs="仿宋"/>
          <w:sz w:val="24"/>
          <w:szCs w:val="24"/>
        </w:rPr>
        <w:t>文件的要求。以下情况属于重大偏离：</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（1）未按</w:t>
      </w:r>
      <w:r>
        <w:rPr>
          <w:rFonts w:hint="eastAsia" w:ascii="仿宋" w:hAnsi="仿宋" w:eastAsia="仿宋" w:cs="仿宋"/>
          <w:sz w:val="24"/>
          <w:szCs w:val="24"/>
          <w:lang w:eastAsia="zh-CN"/>
        </w:rPr>
        <w:t>比选</w:t>
      </w:r>
      <w:r>
        <w:rPr>
          <w:rFonts w:hint="eastAsia" w:ascii="仿宋" w:hAnsi="仿宋" w:eastAsia="仿宋" w:cs="仿宋"/>
          <w:sz w:val="24"/>
          <w:szCs w:val="24"/>
        </w:rPr>
        <w:t>文件要求提交</w:t>
      </w:r>
      <w:r>
        <w:rPr>
          <w:rFonts w:hint="eastAsia" w:ascii="仿宋" w:hAnsi="仿宋" w:eastAsia="仿宋" w:cs="仿宋"/>
          <w:sz w:val="24"/>
          <w:szCs w:val="24"/>
          <w:lang w:eastAsia="zh-CN"/>
        </w:rPr>
        <w:t>比选</w:t>
      </w:r>
      <w:r>
        <w:rPr>
          <w:rFonts w:hint="eastAsia" w:ascii="仿宋" w:hAnsi="仿宋" w:eastAsia="仿宋" w:cs="仿宋"/>
          <w:sz w:val="24"/>
          <w:szCs w:val="24"/>
        </w:rPr>
        <w:t>保证金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不提供</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投标</w:t>
      </w:r>
      <w:r>
        <w:rPr>
          <w:rFonts w:hint="eastAsia" w:ascii="仿宋" w:hAnsi="仿宋" w:eastAsia="仿宋" w:cs="仿宋"/>
          <w:sz w:val="24"/>
          <w:szCs w:val="24"/>
        </w:rPr>
        <w:t>函、</w:t>
      </w:r>
      <w:r>
        <w:rPr>
          <w:rFonts w:hint="eastAsia" w:ascii="仿宋" w:hAnsi="仿宋" w:eastAsia="仿宋" w:cs="仿宋"/>
          <w:kern w:val="0"/>
          <w:sz w:val="24"/>
          <w:szCs w:val="24"/>
        </w:rPr>
        <w:t>法定代表人</w:t>
      </w:r>
      <w:r>
        <w:rPr>
          <w:rFonts w:hint="eastAsia" w:ascii="仿宋" w:hAnsi="仿宋" w:eastAsia="仿宋" w:cs="仿宋"/>
          <w:sz w:val="24"/>
          <w:szCs w:val="24"/>
        </w:rPr>
        <w:t>授权委托书、报价一览表没有按</w:t>
      </w:r>
      <w:r>
        <w:rPr>
          <w:rFonts w:hint="eastAsia" w:ascii="仿宋" w:hAnsi="仿宋" w:eastAsia="仿宋" w:cs="仿宋"/>
          <w:sz w:val="24"/>
          <w:szCs w:val="24"/>
          <w:lang w:eastAsia="zh-CN"/>
        </w:rPr>
        <w:t>比选</w:t>
      </w:r>
      <w:r>
        <w:rPr>
          <w:rFonts w:hint="eastAsia" w:ascii="仿宋" w:hAnsi="仿宋" w:eastAsia="仿宋" w:cs="仿宋"/>
          <w:sz w:val="24"/>
          <w:szCs w:val="24"/>
        </w:rPr>
        <w:t>文件的规定和要求签字盖章；</w:t>
      </w:r>
    </w:p>
    <w:p>
      <w:pPr>
        <w:pStyle w:val="6"/>
        <w:tabs>
          <w:tab w:val="left" w:pos="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申请文件有上述情形之一的，作无效</w:t>
      </w:r>
      <w:r>
        <w:rPr>
          <w:rFonts w:hint="eastAsia" w:ascii="仿宋" w:hAnsi="仿宋" w:eastAsia="仿宋" w:cs="仿宋"/>
          <w:sz w:val="24"/>
          <w:szCs w:val="24"/>
          <w:lang w:eastAsia="zh-CN"/>
        </w:rPr>
        <w:t>比选</w:t>
      </w:r>
      <w:r>
        <w:rPr>
          <w:rFonts w:hint="eastAsia" w:ascii="仿宋" w:hAnsi="仿宋" w:eastAsia="仿宋" w:cs="仿宋"/>
          <w:sz w:val="24"/>
          <w:szCs w:val="24"/>
        </w:rPr>
        <w:t>申请文件处理。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3.2非实质性偏离是指</w:t>
      </w:r>
      <w:r>
        <w:rPr>
          <w:rFonts w:hint="eastAsia" w:ascii="仿宋" w:hAnsi="仿宋" w:eastAsia="仿宋" w:cs="仿宋"/>
          <w:sz w:val="24"/>
          <w:szCs w:val="24"/>
          <w:lang w:eastAsia="zh-CN"/>
        </w:rPr>
        <w:t>比选</w:t>
      </w:r>
      <w:r>
        <w:rPr>
          <w:rFonts w:hint="eastAsia" w:ascii="仿宋" w:hAnsi="仿宋" w:eastAsia="仿宋" w:cs="仿宋"/>
          <w:sz w:val="24"/>
          <w:szCs w:val="24"/>
        </w:rPr>
        <w:t>申请文件在实质上响应</w:t>
      </w:r>
      <w:r>
        <w:rPr>
          <w:rFonts w:hint="eastAsia" w:ascii="仿宋" w:hAnsi="仿宋" w:eastAsia="仿宋" w:cs="仿宋"/>
          <w:sz w:val="24"/>
          <w:szCs w:val="24"/>
          <w:lang w:eastAsia="zh-CN"/>
        </w:rPr>
        <w:t>比选</w:t>
      </w:r>
      <w:r>
        <w:rPr>
          <w:rFonts w:hint="eastAsia" w:ascii="仿宋" w:hAnsi="仿宋" w:eastAsia="仿宋" w:cs="仿宋"/>
          <w:sz w:val="24"/>
          <w:szCs w:val="24"/>
        </w:rPr>
        <w:t>文件的要求，但在个别地方存在一些不规则、不一致、不完整的内容，并且澄清、说明或者补正这些内容不会改变</w:t>
      </w:r>
      <w:r>
        <w:rPr>
          <w:rFonts w:hint="eastAsia" w:ascii="仿宋" w:hAnsi="仿宋" w:eastAsia="仿宋" w:cs="仿宋"/>
          <w:sz w:val="24"/>
          <w:szCs w:val="24"/>
          <w:lang w:eastAsia="zh-CN"/>
        </w:rPr>
        <w:t>比选</w:t>
      </w:r>
      <w:r>
        <w:rPr>
          <w:rFonts w:hint="eastAsia" w:ascii="仿宋" w:hAnsi="仿宋" w:eastAsia="仿宋" w:cs="仿宋"/>
          <w:sz w:val="24"/>
          <w:szCs w:val="24"/>
        </w:rPr>
        <w:t>申请文件的实质性内容。以下情况属于非实质性偏离：</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文字表述的内容含义不明确；</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同类问题表述不一致；</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有明显文字和计算错误；</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提供的技术信息和数据资料不完整；</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 </w:t>
      </w:r>
      <w:r>
        <w:rPr>
          <w:rFonts w:hint="eastAsia" w:ascii="仿宋" w:hAnsi="仿宋" w:eastAsia="仿宋" w:cs="仿宋"/>
          <w:sz w:val="24"/>
          <w:szCs w:val="24"/>
          <w:lang w:eastAsia="zh-CN"/>
        </w:rPr>
        <w:t>比选</w:t>
      </w:r>
      <w:r>
        <w:rPr>
          <w:rFonts w:hint="eastAsia" w:ascii="仿宋" w:hAnsi="仿宋" w:eastAsia="仿宋" w:cs="仿宋"/>
          <w:sz w:val="24"/>
          <w:szCs w:val="24"/>
        </w:rPr>
        <w:t>申请文件未按</w:t>
      </w:r>
      <w:r>
        <w:rPr>
          <w:rFonts w:hint="eastAsia" w:ascii="仿宋" w:hAnsi="仿宋" w:eastAsia="仿宋" w:cs="仿宋"/>
          <w:sz w:val="24"/>
          <w:szCs w:val="24"/>
          <w:lang w:eastAsia="zh-CN"/>
        </w:rPr>
        <w:t>比选</w:t>
      </w:r>
      <w:r>
        <w:rPr>
          <w:rFonts w:hint="eastAsia" w:ascii="仿宋" w:hAnsi="仿宋" w:eastAsia="仿宋" w:cs="仿宋"/>
          <w:sz w:val="24"/>
          <w:szCs w:val="24"/>
        </w:rPr>
        <w:t>文件要求进行装订或未编制目录、页码；</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 评审小组认定的其他非实质性偏离。</w:t>
      </w:r>
    </w:p>
    <w:p>
      <w:pPr>
        <w:tabs>
          <w:tab w:val="left" w:pos="7665"/>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申请文件有上述（1）--（4）情形之一的，评审小组应当书面要求</w:t>
      </w:r>
      <w:r>
        <w:rPr>
          <w:rFonts w:hint="eastAsia" w:ascii="仿宋" w:hAnsi="仿宋" w:eastAsia="仿宋" w:cs="仿宋"/>
          <w:sz w:val="24"/>
          <w:szCs w:val="24"/>
          <w:lang w:eastAsia="zh-CN"/>
        </w:rPr>
        <w:t>比选</w:t>
      </w:r>
      <w:r>
        <w:rPr>
          <w:rFonts w:hint="eastAsia" w:ascii="仿宋" w:hAnsi="仿宋" w:eastAsia="仿宋" w:cs="仿宋"/>
          <w:sz w:val="24"/>
          <w:szCs w:val="24"/>
        </w:rPr>
        <w:t>申请人在规定的时间内予以澄清、说明或补正。</w:t>
      </w:r>
      <w:r>
        <w:rPr>
          <w:rFonts w:hint="eastAsia" w:ascii="仿宋" w:hAnsi="仿宋" w:eastAsia="仿宋" w:cs="仿宋"/>
          <w:sz w:val="24"/>
          <w:szCs w:val="24"/>
          <w:lang w:eastAsia="zh-CN"/>
        </w:rPr>
        <w:t>比选</w:t>
      </w:r>
      <w:r>
        <w:rPr>
          <w:rFonts w:hint="eastAsia" w:ascii="仿宋" w:hAnsi="仿宋" w:eastAsia="仿宋" w:cs="仿宋"/>
          <w:sz w:val="24"/>
          <w:szCs w:val="24"/>
        </w:rPr>
        <w:t>申请人拒不或在规定的时间内没有进行澄清、说明或补正或澄清、说明、补正的内容也不能说明问题的，视为</w:t>
      </w:r>
      <w:r>
        <w:rPr>
          <w:rFonts w:hint="eastAsia" w:ascii="仿宋" w:hAnsi="仿宋" w:eastAsia="仿宋" w:cs="仿宋"/>
          <w:sz w:val="24"/>
          <w:szCs w:val="24"/>
          <w:lang w:eastAsia="zh-CN"/>
        </w:rPr>
        <w:t>比选</w:t>
      </w:r>
      <w:r>
        <w:rPr>
          <w:rFonts w:hint="eastAsia" w:ascii="仿宋" w:hAnsi="仿宋" w:eastAsia="仿宋" w:cs="仿宋"/>
          <w:sz w:val="24"/>
          <w:szCs w:val="24"/>
        </w:rPr>
        <w:t>申请文件制作不规范，按每一项非实质性偏离进行扣分处理，直至该项分值扣完为止。评审小组不接受</w:t>
      </w:r>
      <w:r>
        <w:rPr>
          <w:rFonts w:hint="eastAsia" w:ascii="仿宋" w:hAnsi="仿宋" w:eastAsia="仿宋" w:cs="仿宋"/>
          <w:sz w:val="24"/>
          <w:szCs w:val="24"/>
          <w:lang w:eastAsia="zh-CN"/>
        </w:rPr>
        <w:t>比选</w:t>
      </w:r>
      <w:r>
        <w:rPr>
          <w:rFonts w:hint="eastAsia" w:ascii="仿宋" w:hAnsi="仿宋" w:eastAsia="仿宋" w:cs="仿宋"/>
          <w:sz w:val="24"/>
          <w:szCs w:val="24"/>
        </w:rPr>
        <w:t>申请人主动提出的澄清、说明或补正。</w:t>
      </w:r>
    </w:p>
    <w:p>
      <w:pPr>
        <w:pStyle w:val="6"/>
        <w:tabs>
          <w:tab w:val="left" w:pos="600"/>
        </w:tabs>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 在</w:t>
      </w:r>
      <w:r>
        <w:rPr>
          <w:rFonts w:hint="eastAsia" w:ascii="仿宋" w:hAnsi="仿宋" w:eastAsia="仿宋" w:cs="仿宋"/>
          <w:sz w:val="24"/>
          <w:szCs w:val="24"/>
          <w:lang w:eastAsia="zh-CN"/>
        </w:rPr>
        <w:t>比选</w:t>
      </w:r>
      <w:r>
        <w:rPr>
          <w:rFonts w:hint="eastAsia" w:ascii="仿宋" w:hAnsi="仿宋" w:eastAsia="仿宋" w:cs="仿宋"/>
          <w:sz w:val="24"/>
          <w:szCs w:val="24"/>
        </w:rPr>
        <w:t>申请文件初审过程中，如果出现评审小组成员意见不一致的情况，按照少数服从多数的原则确定。</w:t>
      </w:r>
    </w:p>
    <w:p>
      <w:pPr>
        <w:pStyle w:val="6"/>
        <w:tabs>
          <w:tab w:val="left" w:pos="600"/>
        </w:tabs>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综合评分明细表：</w:t>
      </w: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95"/>
        <w:gridCol w:w="69"/>
        <w:gridCol w:w="1490"/>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4"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序号</w:t>
            </w:r>
          </w:p>
        </w:tc>
        <w:tc>
          <w:tcPr>
            <w:tcW w:w="1954" w:type="dxa"/>
            <w:gridSpan w:val="3"/>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评分因素及权重</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分值</w:t>
            </w:r>
          </w:p>
        </w:tc>
        <w:tc>
          <w:tcPr>
            <w:tcW w:w="6237"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1</w:t>
            </w:r>
          </w:p>
        </w:tc>
        <w:tc>
          <w:tcPr>
            <w:tcW w:w="1954" w:type="dxa"/>
            <w:gridSpan w:val="3"/>
            <w:noWrap w:val="0"/>
            <w:vAlign w:val="center"/>
          </w:tcPr>
          <w:p>
            <w:pPr>
              <w:tabs>
                <w:tab w:val="left" w:pos="7665"/>
              </w:tabs>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报价</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26</w:t>
            </w:r>
            <w:r>
              <w:rPr>
                <w:rFonts w:hint="eastAsia" w:ascii="仿宋" w:hAnsi="仿宋" w:eastAsia="仿宋" w:cs="仿宋"/>
                <w:kern w:val="0"/>
                <w:szCs w:val="21"/>
              </w:rPr>
              <w:t>分</w:t>
            </w:r>
          </w:p>
        </w:tc>
        <w:tc>
          <w:tcPr>
            <w:tcW w:w="6237" w:type="dxa"/>
            <w:noWrap w:val="0"/>
            <w:vAlign w:val="center"/>
          </w:tcPr>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经评审的最低有效响应报价作为评审基准价，其报价得满分26分；其他供应商的报价得分按“响应报价得分=（评审基准价/响应报价）×26分”计算。</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有效报价为不低于成本的投标报价。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vMerge w:val="restart"/>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2</w:t>
            </w:r>
          </w:p>
        </w:tc>
        <w:tc>
          <w:tcPr>
            <w:tcW w:w="395" w:type="dxa"/>
            <w:vMerge w:val="restart"/>
            <w:noWrap w:val="0"/>
            <w:vAlign w:val="center"/>
          </w:tcPr>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p>
          <w:p>
            <w:pPr>
              <w:tabs>
                <w:tab w:val="left" w:pos="7665"/>
              </w:tabs>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项目团队</w:t>
            </w:r>
          </w:p>
        </w:tc>
        <w:tc>
          <w:tcPr>
            <w:tcW w:w="1559" w:type="dxa"/>
            <w:gridSpan w:val="2"/>
            <w:noWrap w:val="0"/>
            <w:vAlign w:val="center"/>
          </w:tcPr>
          <w:p>
            <w:pPr>
              <w:tabs>
                <w:tab w:val="left" w:pos="7665"/>
              </w:tabs>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项目</w:t>
            </w:r>
            <w:r>
              <w:rPr>
                <w:rFonts w:hint="eastAsia" w:ascii="仿宋" w:hAnsi="仿宋" w:eastAsia="仿宋" w:cs="仿宋"/>
                <w:kern w:val="0"/>
                <w:szCs w:val="21"/>
                <w:lang w:val="en-US" w:eastAsia="zh-CN"/>
              </w:rPr>
              <w:t>设计</w:t>
            </w:r>
            <w:r>
              <w:rPr>
                <w:rFonts w:hint="eastAsia" w:ascii="仿宋" w:hAnsi="仿宋" w:eastAsia="仿宋" w:cs="仿宋"/>
                <w:kern w:val="0"/>
                <w:szCs w:val="21"/>
              </w:rPr>
              <w:t>负责人</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8</w:t>
            </w:r>
            <w:r>
              <w:rPr>
                <w:rFonts w:hint="eastAsia" w:ascii="仿宋" w:hAnsi="仿宋" w:eastAsia="仿宋" w:cs="仿宋"/>
                <w:kern w:val="0"/>
                <w:szCs w:val="21"/>
              </w:rPr>
              <w:t>分</w:t>
            </w:r>
          </w:p>
        </w:tc>
        <w:tc>
          <w:tcPr>
            <w:tcW w:w="6237" w:type="dxa"/>
            <w:noWrap w:val="0"/>
            <w:vAlign w:val="center"/>
          </w:tcPr>
          <w:p>
            <w:pPr>
              <w:snapToGrid w:val="0"/>
              <w:spacing w:line="360" w:lineRule="auto"/>
              <w:rPr>
                <w:rFonts w:hint="eastAsia" w:ascii="仿宋" w:hAnsi="仿宋" w:eastAsia="仿宋" w:cs="仿宋"/>
              </w:rPr>
            </w:pPr>
            <w:r>
              <w:rPr>
                <w:rFonts w:hint="eastAsia" w:ascii="仿宋" w:hAnsi="仿宋" w:eastAsia="仿宋" w:cs="仿宋"/>
              </w:rPr>
              <w:t>具有二级注册建筑师证得</w:t>
            </w:r>
            <w:r>
              <w:rPr>
                <w:rFonts w:hint="eastAsia" w:ascii="仿宋" w:hAnsi="仿宋" w:eastAsia="仿宋" w:cs="仿宋"/>
                <w:lang w:val="en-US" w:eastAsia="zh-CN"/>
              </w:rPr>
              <w:t>2</w:t>
            </w:r>
            <w:r>
              <w:rPr>
                <w:rFonts w:hint="eastAsia" w:ascii="仿宋" w:hAnsi="仿宋" w:eastAsia="仿宋" w:cs="仿宋"/>
              </w:rPr>
              <w:t>分，具有一级注册建筑师得</w:t>
            </w:r>
            <w:r>
              <w:rPr>
                <w:rFonts w:hint="eastAsia" w:ascii="仿宋" w:hAnsi="仿宋" w:eastAsia="仿宋" w:cs="仿宋"/>
                <w:lang w:val="en-US" w:eastAsia="zh-CN"/>
              </w:rPr>
              <w:t>4</w:t>
            </w:r>
            <w:r>
              <w:rPr>
                <w:rFonts w:hint="eastAsia" w:ascii="仿宋" w:hAnsi="仿宋" w:eastAsia="仿宋" w:cs="仿宋"/>
              </w:rPr>
              <w:t>分；同时具有建筑类中级职称</w:t>
            </w:r>
            <w:r>
              <w:rPr>
                <w:rFonts w:hint="eastAsia" w:ascii="仿宋" w:hAnsi="仿宋" w:eastAsia="仿宋" w:cs="仿宋"/>
                <w:lang w:val="en-US" w:eastAsia="zh-CN"/>
              </w:rPr>
              <w:t>加2</w:t>
            </w:r>
            <w:r>
              <w:rPr>
                <w:rFonts w:hint="eastAsia" w:ascii="仿宋" w:hAnsi="仿宋" w:eastAsia="仿宋" w:cs="仿宋"/>
              </w:rPr>
              <w:t>分，具有建筑类高级职称</w:t>
            </w:r>
            <w:r>
              <w:rPr>
                <w:rFonts w:hint="eastAsia" w:ascii="仿宋" w:hAnsi="仿宋" w:eastAsia="仿宋" w:cs="仿宋"/>
                <w:lang w:val="en-US" w:eastAsia="zh-CN"/>
              </w:rPr>
              <w:t>加4</w:t>
            </w:r>
            <w:r>
              <w:rPr>
                <w:rFonts w:hint="eastAsia" w:ascii="仿宋" w:hAnsi="仿宋" w:eastAsia="仿宋" w:cs="仿宋"/>
              </w:rPr>
              <w:t>分；本项最多</w:t>
            </w:r>
            <w:r>
              <w:rPr>
                <w:rFonts w:hint="eastAsia" w:ascii="仿宋" w:hAnsi="仿宋" w:eastAsia="仿宋" w:cs="仿宋"/>
                <w:lang w:val="en-US" w:eastAsia="zh-CN"/>
              </w:rPr>
              <w:t>得8</w:t>
            </w:r>
            <w:r>
              <w:rPr>
                <w:rFonts w:hint="eastAsia" w:ascii="仿宋" w:hAnsi="仿宋" w:eastAsia="仿宋" w:cs="仿宋"/>
              </w:rPr>
              <w:t>分；</w:t>
            </w:r>
          </w:p>
          <w:p>
            <w:pPr>
              <w:keepNext w:val="0"/>
              <w:keepLines w:val="0"/>
              <w:widowControl/>
              <w:suppressLineNumbers w:val="0"/>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pStyle w:val="2"/>
              <w:spacing w:line="360" w:lineRule="auto"/>
              <w:rPr>
                <w:rFonts w:hint="eastAsia" w:ascii="仿宋" w:hAnsi="仿宋" w:eastAsia="仿宋" w:cs="仿宋"/>
                <w:lang w:val="en-US" w:eastAsia="zh-CN"/>
              </w:rPr>
            </w:pPr>
            <w:r>
              <w:rPr>
                <w:rFonts w:hint="eastAsia" w:ascii="仿宋" w:hAnsi="仿宋" w:eastAsia="仿宋" w:cs="仿宋"/>
                <w:b/>
                <w:bCs/>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564" w:type="dxa"/>
            <w:vMerge w:val="continue"/>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p>
        </w:tc>
        <w:tc>
          <w:tcPr>
            <w:tcW w:w="395" w:type="dxa"/>
            <w:vMerge w:val="continue"/>
            <w:noWrap w:val="0"/>
            <w:vAlign w:val="center"/>
          </w:tcPr>
          <w:p>
            <w:pPr>
              <w:tabs>
                <w:tab w:val="left" w:pos="7665"/>
              </w:tabs>
              <w:snapToGrid w:val="0"/>
              <w:spacing w:line="360" w:lineRule="auto"/>
              <w:rPr>
                <w:rFonts w:hint="eastAsia" w:ascii="仿宋" w:hAnsi="仿宋" w:eastAsia="仿宋" w:cs="仿宋"/>
                <w:kern w:val="0"/>
                <w:szCs w:val="21"/>
              </w:rPr>
            </w:pPr>
          </w:p>
        </w:tc>
        <w:tc>
          <w:tcPr>
            <w:tcW w:w="1559" w:type="dxa"/>
            <w:gridSpan w:val="2"/>
            <w:noWrap w:val="0"/>
            <w:vAlign w:val="center"/>
          </w:tcPr>
          <w:p>
            <w:pPr>
              <w:tabs>
                <w:tab w:val="left" w:pos="7665"/>
              </w:tabs>
              <w:snapToGrid w:val="0"/>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项目技术负责人</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8分</w:t>
            </w:r>
          </w:p>
        </w:tc>
        <w:tc>
          <w:tcPr>
            <w:tcW w:w="6237" w:type="dxa"/>
            <w:noWrap w:val="0"/>
            <w:vAlign w:val="center"/>
          </w:tcPr>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highlight w:val="none"/>
                <w:lang w:val="en-US" w:eastAsia="zh-CN"/>
              </w:rPr>
              <w:t xml:space="preserve">具有二级注册结构工程师得2分，具有一级注册结构工程师得4分，具有结构类中级职称加2分，具有结构类高级职称加4分。(本项最多得8分） </w:t>
            </w:r>
          </w:p>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spacing w:line="360" w:lineRule="auto"/>
              <w:rPr>
                <w:rFonts w:hint="eastAsia" w:ascii="仿宋" w:hAnsi="仿宋" w:eastAsia="仿宋" w:cs="仿宋"/>
                <w:lang w:val="en-US" w:eastAsia="zh-CN"/>
              </w:rPr>
            </w:pPr>
            <w:r>
              <w:rPr>
                <w:rFonts w:hint="eastAsia" w:ascii="仿宋" w:hAnsi="仿宋" w:eastAsia="仿宋" w:cs="仿宋"/>
                <w:b/>
                <w:bCs/>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64" w:type="dxa"/>
            <w:vMerge w:val="continue"/>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p>
        </w:tc>
        <w:tc>
          <w:tcPr>
            <w:tcW w:w="395" w:type="dxa"/>
            <w:vMerge w:val="continue"/>
            <w:noWrap w:val="0"/>
            <w:vAlign w:val="center"/>
          </w:tcPr>
          <w:p>
            <w:pPr>
              <w:tabs>
                <w:tab w:val="left" w:pos="7665"/>
              </w:tabs>
              <w:snapToGrid w:val="0"/>
              <w:spacing w:line="360" w:lineRule="auto"/>
              <w:rPr>
                <w:rFonts w:hint="eastAsia" w:ascii="仿宋" w:hAnsi="仿宋" w:eastAsia="仿宋" w:cs="仿宋"/>
                <w:kern w:val="0"/>
                <w:szCs w:val="21"/>
              </w:rPr>
            </w:pPr>
          </w:p>
        </w:tc>
        <w:tc>
          <w:tcPr>
            <w:tcW w:w="1559" w:type="dxa"/>
            <w:gridSpan w:val="2"/>
            <w:noWrap w:val="0"/>
            <w:vAlign w:val="center"/>
          </w:tcPr>
          <w:p>
            <w:pPr>
              <w:tabs>
                <w:tab w:val="left" w:pos="7665"/>
              </w:tabs>
              <w:snapToGrid w:val="0"/>
              <w:spacing w:line="360" w:lineRule="auto"/>
              <w:rPr>
                <w:rFonts w:hint="eastAsia" w:ascii="仿宋" w:hAnsi="仿宋" w:eastAsia="仿宋" w:cs="仿宋"/>
                <w:snapToGrid w:val="0"/>
                <w:color w:val="000000"/>
                <w:kern w:val="0"/>
                <w:sz w:val="21"/>
                <w:szCs w:val="21"/>
              </w:rPr>
            </w:pPr>
            <w:r>
              <w:rPr>
                <w:rFonts w:hint="eastAsia" w:ascii="仿宋" w:hAnsi="仿宋" w:eastAsia="仿宋" w:cs="仿宋"/>
                <w:kern w:val="0"/>
                <w:szCs w:val="21"/>
              </w:rPr>
              <w:t>项目</w:t>
            </w:r>
            <w:r>
              <w:rPr>
                <w:rFonts w:hint="eastAsia" w:ascii="仿宋" w:hAnsi="仿宋" w:eastAsia="仿宋" w:cs="仿宋"/>
                <w:kern w:val="0"/>
                <w:szCs w:val="21"/>
                <w:lang w:val="en-US" w:eastAsia="zh-CN"/>
              </w:rPr>
              <w:t>其他</w:t>
            </w:r>
            <w:r>
              <w:rPr>
                <w:rFonts w:hint="eastAsia" w:ascii="仿宋" w:hAnsi="仿宋" w:eastAsia="仿宋" w:cs="仿宋"/>
                <w:kern w:val="0"/>
                <w:szCs w:val="21"/>
              </w:rPr>
              <w:t>人员</w:t>
            </w:r>
          </w:p>
        </w:tc>
        <w:tc>
          <w:tcPr>
            <w:tcW w:w="851" w:type="dxa"/>
            <w:noWrap w:val="0"/>
            <w:vAlign w:val="center"/>
          </w:tcPr>
          <w:p>
            <w:pPr>
              <w:tabs>
                <w:tab w:val="left" w:pos="7665"/>
              </w:tabs>
              <w:snapToGrid w:val="0"/>
              <w:spacing w:line="360" w:lineRule="auto"/>
              <w:rPr>
                <w:rFonts w:hint="eastAsia" w:ascii="仿宋" w:hAnsi="仿宋" w:eastAsia="仿宋" w:cs="仿宋"/>
                <w:snapToGrid w:val="0"/>
                <w:color w:val="000000"/>
                <w:kern w:val="0"/>
                <w:sz w:val="21"/>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8</w:t>
            </w:r>
            <w:r>
              <w:rPr>
                <w:rFonts w:hint="eastAsia" w:ascii="仿宋" w:hAnsi="仿宋" w:eastAsia="仿宋" w:cs="仿宋"/>
                <w:kern w:val="0"/>
                <w:szCs w:val="21"/>
              </w:rPr>
              <w:t>分</w:t>
            </w:r>
          </w:p>
        </w:tc>
        <w:tc>
          <w:tcPr>
            <w:tcW w:w="6237" w:type="dxa"/>
            <w:noWrap w:val="0"/>
            <w:vAlign w:val="center"/>
          </w:tcPr>
          <w:p>
            <w:pPr>
              <w:pStyle w:val="18"/>
              <w:numPr>
                <w:ilvl w:val="0"/>
                <w:numId w:val="5"/>
              </w:num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建筑专业负责人：</w:t>
            </w:r>
            <w:r>
              <w:rPr>
                <w:rFonts w:hint="eastAsia" w:ascii="仿宋" w:hAnsi="仿宋" w:eastAsia="仿宋" w:cs="仿宋"/>
                <w:sz w:val="21"/>
                <w:szCs w:val="21"/>
              </w:rPr>
              <w:t>具有二级注册建筑师证得</w:t>
            </w:r>
            <w:r>
              <w:rPr>
                <w:rFonts w:hint="eastAsia" w:ascii="仿宋" w:hAnsi="仿宋" w:eastAsia="仿宋" w:cs="仿宋"/>
                <w:sz w:val="21"/>
                <w:szCs w:val="21"/>
                <w:lang w:val="en-US" w:eastAsia="zh-CN"/>
              </w:rPr>
              <w:t>2</w:t>
            </w:r>
            <w:r>
              <w:rPr>
                <w:rFonts w:hint="eastAsia" w:ascii="仿宋" w:hAnsi="仿宋" w:eastAsia="仿宋" w:cs="仿宋"/>
                <w:sz w:val="21"/>
                <w:szCs w:val="21"/>
              </w:rPr>
              <w:t>分，具有一级注册建筑师得</w:t>
            </w:r>
            <w:r>
              <w:rPr>
                <w:rFonts w:hint="eastAsia" w:ascii="仿宋" w:hAnsi="仿宋" w:eastAsia="仿宋" w:cs="仿宋"/>
                <w:sz w:val="21"/>
                <w:szCs w:val="21"/>
                <w:lang w:val="en-US" w:eastAsia="zh-CN"/>
              </w:rPr>
              <w:t>3</w:t>
            </w:r>
            <w:r>
              <w:rPr>
                <w:rFonts w:hint="eastAsia" w:ascii="仿宋" w:hAnsi="仿宋" w:eastAsia="仿宋" w:cs="仿宋"/>
                <w:sz w:val="21"/>
                <w:szCs w:val="21"/>
              </w:rPr>
              <w:t>分；同时具有中级职称</w:t>
            </w:r>
            <w:r>
              <w:rPr>
                <w:rFonts w:hint="eastAsia" w:ascii="仿宋" w:hAnsi="仿宋" w:eastAsia="仿宋" w:cs="仿宋"/>
                <w:sz w:val="21"/>
                <w:szCs w:val="21"/>
                <w:lang w:val="en-US" w:eastAsia="zh-CN"/>
              </w:rPr>
              <w:t>加1</w:t>
            </w:r>
            <w:r>
              <w:rPr>
                <w:rFonts w:hint="eastAsia" w:ascii="仿宋" w:hAnsi="仿宋" w:eastAsia="仿宋" w:cs="仿宋"/>
                <w:sz w:val="21"/>
                <w:szCs w:val="21"/>
              </w:rPr>
              <w:t>分，具有高级职称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分；本项最多</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18"/>
              <w:numPr>
                <w:ilvl w:val="0"/>
                <w:numId w:val="5"/>
              </w:numPr>
              <w:spacing w:line="360" w:lineRule="auto"/>
              <w:rPr>
                <w:rFonts w:hint="eastAsia" w:ascii="仿宋" w:hAnsi="仿宋" w:eastAsia="仿宋" w:cs="仿宋"/>
                <w:sz w:val="21"/>
                <w:szCs w:val="21"/>
              </w:rPr>
            </w:pPr>
            <w:r>
              <w:rPr>
                <w:rFonts w:hint="eastAsia" w:ascii="仿宋" w:hAnsi="仿宋" w:eastAsia="仿宋" w:cs="仿宋"/>
                <w:sz w:val="21"/>
                <w:szCs w:val="21"/>
              </w:rPr>
              <w:t>给排水专业负责人：具有注册公用设备工程师（给水排水）专业资格的得3分，中级工程师职称</w:t>
            </w:r>
            <w:r>
              <w:rPr>
                <w:rFonts w:hint="eastAsia" w:ascii="仿宋" w:hAnsi="仿宋" w:eastAsia="仿宋" w:cs="仿宋"/>
                <w:sz w:val="21"/>
                <w:szCs w:val="21"/>
                <w:lang w:val="en-US" w:eastAsia="zh-CN"/>
              </w:rPr>
              <w:t>加</w:t>
            </w:r>
            <w:r>
              <w:rPr>
                <w:rFonts w:hint="eastAsia" w:ascii="仿宋" w:hAnsi="仿宋" w:eastAsia="仿宋" w:cs="仿宋"/>
                <w:sz w:val="21"/>
                <w:szCs w:val="21"/>
              </w:rPr>
              <w:t>1分，具有高级及以上工程师职称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
              <w:spacing w:line="360" w:lineRule="auto"/>
              <w:rPr>
                <w:rFonts w:hint="eastAsia" w:ascii="仿宋" w:hAnsi="仿宋" w:eastAsia="仿宋" w:cs="仿宋"/>
                <w:sz w:val="21"/>
                <w:szCs w:val="21"/>
              </w:rPr>
            </w:pPr>
            <w:r>
              <w:rPr>
                <w:rFonts w:hint="eastAsia" w:ascii="仿宋" w:hAnsi="仿宋" w:eastAsia="仿宋" w:cs="仿宋"/>
                <w:sz w:val="21"/>
                <w:szCs w:val="21"/>
              </w:rPr>
              <w:t>2、电气专业负责人：具有注册电气工程师（供配电）专业资格的得3分，中级工程师职称</w:t>
            </w:r>
            <w:r>
              <w:rPr>
                <w:rFonts w:hint="eastAsia" w:ascii="仿宋" w:hAnsi="仿宋" w:eastAsia="仿宋" w:cs="仿宋"/>
                <w:sz w:val="21"/>
                <w:szCs w:val="21"/>
                <w:lang w:val="en-US" w:eastAsia="zh-CN"/>
              </w:rPr>
              <w:t>加</w:t>
            </w:r>
            <w:r>
              <w:rPr>
                <w:rFonts w:hint="eastAsia" w:ascii="仿宋" w:hAnsi="仿宋" w:eastAsia="仿宋" w:cs="仿宋"/>
                <w:sz w:val="21"/>
                <w:szCs w:val="21"/>
              </w:rPr>
              <w:t>1分，具有高级及以上工程师职称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spacing w:line="360" w:lineRule="auto"/>
              <w:rPr>
                <w:rFonts w:hint="eastAsia" w:ascii="仿宋" w:hAnsi="仿宋" w:eastAsia="仿宋" w:cs="仿宋"/>
                <w:lang w:val="en-US" w:eastAsia="zh-CN"/>
              </w:rPr>
            </w:pPr>
            <w:r>
              <w:rPr>
                <w:rFonts w:hint="eastAsia" w:ascii="仿宋" w:hAnsi="仿宋" w:eastAsia="仿宋" w:cs="仿宋"/>
                <w:b/>
                <w:bCs/>
                <w:sz w:val="21"/>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3</w:t>
            </w:r>
          </w:p>
        </w:tc>
        <w:tc>
          <w:tcPr>
            <w:tcW w:w="1954" w:type="dxa"/>
            <w:gridSpan w:val="3"/>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业绩情况</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tc>
        <w:tc>
          <w:tcPr>
            <w:tcW w:w="6237" w:type="dxa"/>
            <w:noWrap w:val="0"/>
            <w:vAlign w:val="center"/>
          </w:tcPr>
          <w:p>
            <w:pPr>
              <w:snapToGrid w:val="0"/>
              <w:spacing w:line="360" w:lineRule="auto"/>
              <w:rPr>
                <w:rFonts w:hint="eastAsia" w:ascii="仿宋" w:hAnsi="仿宋" w:eastAsia="仿宋" w:cs="仿宋"/>
              </w:rPr>
            </w:pPr>
            <w:r>
              <w:rPr>
                <w:rFonts w:hint="eastAsia" w:ascii="仿宋" w:hAnsi="仿宋" w:eastAsia="仿宋" w:cs="仿宋"/>
              </w:rPr>
              <w:t>1、供应商每提供近三年（2020年至今）1个类似业绩得</w:t>
            </w:r>
            <w:r>
              <w:rPr>
                <w:rFonts w:hint="eastAsia" w:ascii="仿宋" w:hAnsi="仿宋" w:eastAsia="仿宋" w:cs="仿宋"/>
                <w:lang w:val="en-US" w:eastAsia="zh-CN"/>
              </w:rPr>
              <w:t>6</w:t>
            </w:r>
            <w:r>
              <w:rPr>
                <w:rFonts w:hint="eastAsia" w:ascii="仿宋" w:hAnsi="仿宋" w:eastAsia="仿宋" w:cs="仿宋"/>
              </w:rPr>
              <w:t>分，本项最多得</w:t>
            </w:r>
            <w:r>
              <w:rPr>
                <w:rFonts w:hint="eastAsia" w:ascii="仿宋" w:hAnsi="仿宋" w:eastAsia="仿宋" w:cs="仿宋"/>
                <w:lang w:val="en-US" w:eastAsia="zh-CN"/>
              </w:rPr>
              <w:t>12</w:t>
            </w:r>
            <w:r>
              <w:rPr>
                <w:rFonts w:hint="eastAsia" w:ascii="仿宋" w:hAnsi="仿宋" w:eastAsia="仿宋" w:cs="仿宋"/>
              </w:rPr>
              <w:t>分。（提供合同</w:t>
            </w:r>
            <w:r>
              <w:rPr>
                <w:rFonts w:hint="eastAsia" w:ascii="仿宋" w:hAnsi="仿宋" w:eastAsia="仿宋" w:cs="仿宋"/>
                <w:lang w:val="en-US" w:eastAsia="zh-CN"/>
              </w:rPr>
              <w:t>和</w:t>
            </w:r>
            <w:r>
              <w:rPr>
                <w:rFonts w:hint="eastAsia" w:ascii="仿宋" w:hAnsi="仿宋" w:eastAsia="仿宋" w:cs="仿宋"/>
              </w:rPr>
              <w:t>中标（成交）通知书复印件盖供应商公章。）</w:t>
            </w:r>
          </w:p>
          <w:p>
            <w:pPr>
              <w:snapToGrid w:val="0"/>
              <w:spacing w:line="360" w:lineRule="auto"/>
              <w:rPr>
                <w:rFonts w:hint="eastAsia"/>
                <w:b w:val="0"/>
                <w:bCs w:val="0"/>
              </w:rPr>
            </w:pPr>
            <w:r>
              <w:rPr>
                <w:rFonts w:hint="eastAsia" w:ascii="仿宋" w:hAnsi="仿宋" w:eastAsia="仿宋" w:cs="仿宋"/>
                <w:b w:val="0"/>
                <w:bCs w:val="0"/>
                <w:highlight w:val="none"/>
              </w:rPr>
              <w:t>类似业绩指：设计合同金额在</w:t>
            </w:r>
            <w:r>
              <w:rPr>
                <w:rFonts w:hint="eastAsia" w:ascii="仿宋" w:hAnsi="仿宋" w:eastAsia="仿宋" w:cs="仿宋"/>
                <w:b w:val="0"/>
                <w:bCs w:val="0"/>
                <w:highlight w:val="none"/>
                <w:lang w:val="en-US" w:eastAsia="zh-CN"/>
              </w:rPr>
              <w:t>17</w:t>
            </w:r>
            <w:r>
              <w:rPr>
                <w:rFonts w:hint="eastAsia" w:ascii="仿宋" w:hAnsi="仿宋" w:eastAsia="仿宋" w:cs="仿宋"/>
                <w:b w:val="0"/>
                <w:bCs w:val="0"/>
                <w:highlight w:val="none"/>
              </w:rPr>
              <w:t>万及以上</w:t>
            </w:r>
            <w:r>
              <w:rPr>
                <w:rFonts w:hint="eastAsia" w:ascii="仿宋" w:hAnsi="仿宋" w:eastAsia="仿宋" w:cs="仿宋"/>
                <w:b w:val="0"/>
                <w:bCs w:val="0"/>
                <w:highlight w:val="none"/>
                <w:lang w:val="en-US" w:eastAsia="zh-CN"/>
              </w:rPr>
              <w:t>的类似项目设计业绩；</w:t>
            </w:r>
          </w:p>
          <w:p>
            <w:pPr>
              <w:pStyle w:val="2"/>
              <w:rPr>
                <w:rFonts w:hint="eastAsia"/>
              </w:rPr>
            </w:pPr>
            <w:r>
              <w:rPr>
                <w:rFonts w:hint="eastAsia" w:ascii="仿宋" w:hAnsi="仿宋" w:eastAsia="仿宋" w:cs="仿宋"/>
                <w:b/>
                <w:bCs/>
                <w:sz w:val="21"/>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4</w:t>
            </w:r>
          </w:p>
        </w:tc>
        <w:tc>
          <w:tcPr>
            <w:tcW w:w="1954" w:type="dxa"/>
            <w:gridSpan w:val="3"/>
            <w:noWrap w:val="0"/>
            <w:vAlign w:val="center"/>
          </w:tcPr>
          <w:p>
            <w:pPr>
              <w:tabs>
                <w:tab w:val="left" w:pos="7665"/>
              </w:tabs>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企业</w:t>
            </w:r>
            <w:r>
              <w:rPr>
                <w:rFonts w:hint="eastAsia" w:ascii="仿宋" w:hAnsi="仿宋" w:eastAsia="仿宋" w:cs="仿宋"/>
                <w:kern w:val="0"/>
                <w:szCs w:val="21"/>
                <w:lang w:val="en-US" w:eastAsia="zh-CN"/>
              </w:rPr>
              <w:t>资信</w:t>
            </w:r>
          </w:p>
        </w:tc>
        <w:tc>
          <w:tcPr>
            <w:tcW w:w="851" w:type="dxa"/>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tc>
        <w:tc>
          <w:tcPr>
            <w:tcW w:w="6237" w:type="dxa"/>
            <w:noWrap w:val="0"/>
            <w:vAlign w:val="center"/>
          </w:tcPr>
          <w:p>
            <w:pPr>
              <w:snapToGrid w:val="0"/>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供应商</w:t>
            </w:r>
            <w:r>
              <w:rPr>
                <w:rFonts w:hint="eastAsia" w:ascii="仿宋" w:hAnsi="仿宋" w:eastAsia="仿宋" w:cs="仿宋"/>
                <w:sz w:val="21"/>
              </w:rPr>
              <w:t>具有建设行政主管部门颁发的建筑行业（建筑工程）乙级</w:t>
            </w:r>
            <w:r>
              <w:rPr>
                <w:rFonts w:hint="eastAsia" w:ascii="仿宋" w:hAnsi="仿宋" w:eastAsia="仿宋" w:cs="仿宋"/>
                <w:sz w:val="21"/>
                <w:lang w:val="en-US" w:eastAsia="zh-CN"/>
              </w:rPr>
              <w:t>得3分，具有建筑行业（建筑工程）甲级得6分；</w:t>
            </w:r>
          </w:p>
          <w:p>
            <w:pPr>
              <w:snapToGrid w:val="0"/>
              <w:spacing w:line="360" w:lineRule="auto"/>
              <w:rPr>
                <w:rFonts w:hint="eastAsia" w:ascii="仿宋" w:hAnsi="仿宋" w:eastAsia="仿宋" w:cs="仿宋"/>
                <w:szCs w:val="21"/>
              </w:rPr>
            </w:pPr>
            <w:r>
              <w:rPr>
                <w:rFonts w:hint="eastAsia" w:ascii="仿宋" w:hAnsi="仿宋" w:eastAsia="仿宋" w:cs="仿宋"/>
                <w:szCs w:val="21"/>
              </w:rPr>
              <w:t xml:space="preserve">供应商具有有效期内的质量管理体系认证证书，得 </w:t>
            </w:r>
            <w:r>
              <w:rPr>
                <w:rFonts w:hint="eastAsia" w:ascii="仿宋" w:hAnsi="仿宋" w:eastAsia="仿宋" w:cs="仿宋"/>
                <w:szCs w:val="21"/>
                <w:lang w:val="en-US" w:eastAsia="zh-CN"/>
              </w:rPr>
              <w:t>2</w:t>
            </w:r>
            <w:r>
              <w:rPr>
                <w:rFonts w:hint="eastAsia" w:ascii="仿宋" w:hAnsi="仿宋" w:eastAsia="仿宋" w:cs="仿宋"/>
                <w:szCs w:val="21"/>
              </w:rPr>
              <w:t xml:space="preserve"> 分；</w:t>
            </w:r>
          </w:p>
          <w:p>
            <w:pPr>
              <w:snapToGrid w:val="0"/>
              <w:spacing w:line="360" w:lineRule="auto"/>
              <w:rPr>
                <w:rFonts w:hint="eastAsia" w:ascii="仿宋" w:hAnsi="仿宋" w:eastAsia="仿宋" w:cs="仿宋"/>
                <w:szCs w:val="21"/>
              </w:rPr>
            </w:pPr>
            <w:r>
              <w:rPr>
                <w:rFonts w:hint="eastAsia" w:ascii="仿宋" w:hAnsi="仿宋" w:eastAsia="仿宋" w:cs="仿宋"/>
                <w:szCs w:val="21"/>
              </w:rPr>
              <w:t>供应商具有有效期内的职业健康安全管理体系认证证书，得</w:t>
            </w:r>
            <w:r>
              <w:rPr>
                <w:rFonts w:hint="eastAsia" w:ascii="仿宋" w:hAnsi="仿宋" w:eastAsia="仿宋" w:cs="仿宋"/>
                <w:szCs w:val="21"/>
                <w:lang w:val="en-US" w:eastAsia="zh-CN"/>
              </w:rPr>
              <w:t>2</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供应商具有有效期内的环境体系认证证书，得</w:t>
            </w:r>
            <w:r>
              <w:rPr>
                <w:rFonts w:hint="eastAsia" w:ascii="仿宋" w:hAnsi="仿宋" w:eastAsia="仿宋" w:cs="仿宋"/>
                <w:szCs w:val="21"/>
                <w:lang w:val="en-US" w:eastAsia="zh-CN"/>
              </w:rPr>
              <w:t>2</w:t>
            </w:r>
            <w:r>
              <w:rPr>
                <w:rFonts w:hint="eastAsia" w:ascii="仿宋" w:hAnsi="仿宋" w:eastAsia="仿宋" w:cs="仿宋"/>
                <w:szCs w:val="21"/>
              </w:rPr>
              <w:t>分。</w:t>
            </w:r>
          </w:p>
          <w:p>
            <w:pPr>
              <w:pStyle w:val="2"/>
              <w:spacing w:line="360" w:lineRule="auto"/>
              <w:rPr>
                <w:rFonts w:hint="eastAsia" w:ascii="仿宋" w:hAnsi="仿宋" w:eastAsia="仿宋" w:cs="仿宋"/>
                <w:szCs w:val="21"/>
                <w:lang w:val="en-US" w:eastAsia="zh-CN"/>
              </w:rPr>
            </w:pPr>
            <w:r>
              <w:rPr>
                <w:rFonts w:hint="eastAsia" w:ascii="仿宋" w:hAnsi="仿宋" w:eastAsia="仿宋" w:cs="仿宋"/>
                <w:szCs w:val="21"/>
                <w:lang w:val="en-US" w:eastAsia="zh-CN"/>
              </w:rPr>
              <w:t>注：提供相关证明材料。</w:t>
            </w:r>
            <w:r>
              <w:rPr>
                <w:rFonts w:hint="eastAsia" w:ascii="仿宋" w:hAnsi="仿宋" w:eastAsia="仿宋" w:cs="仿宋"/>
                <w:sz w:val="21"/>
              </w:rPr>
              <w:t>（省外企业参加投标，资质认定以四川省入川备案登记的承接业务范围为准，提供四川省住建厅官网入川企业信息查询页中带有二维码的企业详情查询信息截图</w:t>
            </w:r>
            <w:r>
              <w:rPr>
                <w:rFonts w:hint="eastAsia" w:ascii="仿宋" w:hAnsi="仿宋" w:eastAsia="仿宋" w:cs="仿宋"/>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4" w:type="dxa"/>
            <w:noWrap w:val="0"/>
            <w:vAlign w:val="center"/>
          </w:tcPr>
          <w:p>
            <w:pPr>
              <w:tabs>
                <w:tab w:val="left" w:pos="7665"/>
              </w:tabs>
              <w:snapToGrid w:val="0"/>
              <w:spacing w:line="360" w:lineRule="auto"/>
              <w:ind w:firstLine="210" w:firstLineChars="100"/>
              <w:rPr>
                <w:rFonts w:hint="eastAsia" w:ascii="仿宋" w:hAnsi="仿宋" w:eastAsia="仿宋" w:cs="仿宋"/>
                <w:kern w:val="0"/>
                <w:szCs w:val="21"/>
              </w:rPr>
            </w:pPr>
            <w:r>
              <w:rPr>
                <w:rFonts w:hint="eastAsia" w:ascii="仿宋" w:hAnsi="仿宋" w:eastAsia="仿宋" w:cs="仿宋"/>
                <w:kern w:val="0"/>
                <w:szCs w:val="21"/>
              </w:rPr>
              <w:t>5</w:t>
            </w:r>
          </w:p>
        </w:tc>
        <w:tc>
          <w:tcPr>
            <w:tcW w:w="464" w:type="dxa"/>
            <w:gridSpan w:val="2"/>
            <w:noWrap w:val="0"/>
            <w:vAlign w:val="center"/>
          </w:tcPr>
          <w:p>
            <w:pPr>
              <w:tabs>
                <w:tab w:val="left" w:pos="7665"/>
              </w:tabs>
              <w:snapToGrid w:val="0"/>
              <w:spacing w:line="360" w:lineRule="auto"/>
              <w:rPr>
                <w:rFonts w:hint="eastAsia" w:ascii="仿宋" w:hAnsi="仿宋" w:eastAsia="仿宋" w:cs="仿宋"/>
                <w:kern w:val="0"/>
                <w:szCs w:val="21"/>
              </w:rPr>
            </w:pPr>
            <w:r>
              <w:rPr>
                <w:rFonts w:hint="eastAsia" w:ascii="仿宋" w:hAnsi="仿宋" w:eastAsia="仿宋" w:cs="仿宋"/>
                <w:kern w:val="0"/>
                <w:szCs w:val="21"/>
              </w:rPr>
              <w:t>施工组织设计</w:t>
            </w:r>
          </w:p>
        </w:tc>
        <w:tc>
          <w:tcPr>
            <w:tcW w:w="1490" w:type="dxa"/>
            <w:noWrap w:val="0"/>
            <w:vAlign w:val="center"/>
          </w:tcPr>
          <w:p>
            <w:pPr>
              <w:tabs>
                <w:tab w:val="left" w:pos="7665"/>
              </w:tabs>
              <w:snapToGrid w:val="0"/>
              <w:spacing w:line="360" w:lineRule="auto"/>
              <w:rPr>
                <w:rFonts w:hint="eastAsia" w:ascii="仿宋" w:hAnsi="仿宋" w:eastAsia="仿宋" w:cs="仿宋"/>
                <w:bCs/>
                <w:szCs w:val="21"/>
              </w:rPr>
            </w:pPr>
            <w:r>
              <w:rPr>
                <w:rFonts w:hint="eastAsia" w:ascii="仿宋" w:hAnsi="仿宋" w:eastAsia="仿宋" w:cs="仿宋"/>
                <w:bCs/>
                <w:szCs w:val="21"/>
              </w:rPr>
              <w:t>服务方案</w:t>
            </w:r>
          </w:p>
        </w:tc>
        <w:tc>
          <w:tcPr>
            <w:tcW w:w="851" w:type="dxa"/>
            <w:noWrap w:val="0"/>
            <w:vAlign w:val="center"/>
          </w:tcPr>
          <w:p>
            <w:pPr>
              <w:autoSpaceDE w:val="0"/>
              <w:autoSpaceDN w:val="0"/>
              <w:adjustRightInd w:val="0"/>
              <w:snapToGrid w:val="0"/>
              <w:spacing w:line="360" w:lineRule="auto"/>
              <w:ind w:right="88" w:rightChars="42"/>
              <w:rPr>
                <w:rFonts w:hint="eastAsia" w:ascii="仿宋" w:hAnsi="仿宋" w:eastAsia="仿宋" w:cs="仿宋"/>
                <w:kern w:val="0"/>
                <w:szCs w:val="21"/>
              </w:rPr>
            </w:pPr>
            <w:r>
              <w:rPr>
                <w:rFonts w:hint="eastAsia" w:ascii="仿宋" w:hAnsi="仿宋" w:eastAsia="仿宋" w:cs="仿宋"/>
                <w:kern w:val="0"/>
                <w:szCs w:val="21"/>
                <w:lang w:val="en-US" w:eastAsia="zh-CN"/>
              </w:rPr>
              <w:t>16</w:t>
            </w:r>
            <w:r>
              <w:rPr>
                <w:rFonts w:hint="eastAsia" w:ascii="仿宋" w:hAnsi="仿宋" w:eastAsia="仿宋" w:cs="仿宋"/>
                <w:kern w:val="0"/>
                <w:szCs w:val="21"/>
              </w:rPr>
              <w:t>分</w:t>
            </w:r>
          </w:p>
        </w:tc>
        <w:tc>
          <w:tcPr>
            <w:tcW w:w="6237" w:type="dxa"/>
            <w:noWrap w:val="0"/>
            <w:vAlign w:val="center"/>
          </w:tcPr>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供应商应根据项目实际需求拟定本项目服务方案：</w:t>
            </w:r>
          </w:p>
          <w:p>
            <w:pPr>
              <w:pStyle w:val="2"/>
              <w:rPr>
                <w:rFonts w:hint="default" w:ascii="仿宋" w:hAnsi="仿宋" w:eastAsia="仿宋" w:cs="仿宋"/>
                <w:bCs/>
                <w:szCs w:val="21"/>
                <w:lang w:val="en-US" w:eastAsia="zh-CN"/>
              </w:rPr>
            </w:pPr>
            <w:r>
              <w:rPr>
                <w:rFonts w:hint="eastAsia" w:ascii="仿宋" w:hAnsi="仿宋" w:eastAsia="仿宋" w:cs="仿宋"/>
                <w:bCs/>
                <w:szCs w:val="21"/>
                <w:lang w:val="en-US" w:eastAsia="zh-CN"/>
              </w:rPr>
              <w:t>1、设计阶段方案与设计工作内容及深度规划的科学合理、可行。</w:t>
            </w:r>
          </w:p>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2、对招标项目任务的特点、关键技术问题的认识及措施的理解是否全面合理、可行。</w:t>
            </w:r>
          </w:p>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3、项目进度控制及保证措施是否全面合理、可行。</w:t>
            </w:r>
          </w:p>
          <w:p>
            <w:pPr>
              <w:pStyle w:val="2"/>
              <w:rPr>
                <w:rFonts w:hint="eastAsia" w:ascii="仿宋" w:hAnsi="仿宋" w:eastAsia="仿宋" w:cs="仿宋"/>
                <w:bCs/>
                <w:szCs w:val="21"/>
                <w:lang w:val="en-US" w:eastAsia="zh-CN"/>
              </w:rPr>
            </w:pPr>
            <w:r>
              <w:rPr>
                <w:rFonts w:hint="eastAsia" w:ascii="仿宋" w:hAnsi="仿宋" w:eastAsia="仿宋" w:cs="仿宋"/>
                <w:i w:val="0"/>
                <w:iCs w:val="0"/>
                <w:caps w:val="0"/>
                <w:color w:val="333333"/>
                <w:spacing w:val="0"/>
                <w:sz w:val="21"/>
                <w:szCs w:val="21"/>
                <w:shd w:val="clear" w:fill="FFFFFF"/>
                <w:lang w:val="en-US" w:eastAsia="zh-CN"/>
              </w:rPr>
              <w:t>4、项目</w:t>
            </w:r>
            <w:r>
              <w:rPr>
                <w:rFonts w:hint="eastAsia" w:ascii="仿宋" w:hAnsi="仿宋" w:eastAsia="仿宋" w:cs="仿宋"/>
                <w:bCs/>
                <w:szCs w:val="21"/>
                <w:lang w:val="en-US" w:eastAsia="zh-CN"/>
              </w:rPr>
              <w:t>服务保证措施是否全面合理、可行。</w:t>
            </w:r>
          </w:p>
          <w:p>
            <w:pPr>
              <w:pStyle w:val="2"/>
              <w:rPr>
                <w:rFonts w:hint="eastAsia" w:ascii="仿宋" w:hAnsi="仿宋" w:eastAsia="仿宋" w:cs="仿宋"/>
                <w:bCs/>
                <w:szCs w:val="21"/>
                <w:lang w:val="en-US" w:eastAsia="zh-CN"/>
              </w:rPr>
            </w:pPr>
            <w:r>
              <w:rPr>
                <w:rFonts w:hint="eastAsia" w:ascii="仿宋" w:hAnsi="仿宋" w:eastAsia="仿宋" w:cs="仿宋"/>
                <w:bCs/>
                <w:szCs w:val="21"/>
                <w:lang w:val="en-US" w:eastAsia="zh-CN"/>
              </w:rPr>
              <w:t>上述4项内容：单项内容描述设计工作方案针对性强、措施合理可行，认识理解透彻，优秀得4分；一般的3-2分，差的得1分，不提供不得分。</w:t>
            </w:r>
          </w:p>
        </w:tc>
      </w:tr>
    </w:tbl>
    <w:p>
      <w:pPr>
        <w:pStyle w:val="5"/>
        <w:ind w:left="0" w:leftChars="0" w:firstLine="0" w:firstLineChars="0"/>
        <w:jc w:val="both"/>
        <w:rPr>
          <w:rFonts w:hint="default" w:ascii="仿宋" w:hAnsi="仿宋" w:eastAsia="仿宋" w:cs="仿宋"/>
          <w:sz w:val="28"/>
          <w:szCs w:val="28"/>
          <w:lang w:val="en-US" w:eastAsia="zh-CN"/>
        </w:rPr>
      </w:pPr>
    </w:p>
    <w:p/>
    <w:sectPr>
      <w:headerReference r:id="rId5" w:type="default"/>
      <w:footerReference r:id="rId6" w:type="default"/>
      <w:pgSz w:w="11909" w:h="16836"/>
      <w:pgMar w:top="1400" w:right="1478" w:bottom="1417" w:left="1708" w:header="1020" w:footer="9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rPr>
        <w:rFonts w:hint="default" w:eastAsia="宋体"/>
        <w:lang w:val="en-US" w:eastAsia="zh-CN"/>
      </w:rPr>
    </w:pPr>
    <w:r>
      <w:rPr>
        <w:rFonts w:hint="eastAsia" w:eastAsia="宋体"/>
        <w:lang w:val="en-US" w:eastAsia="zh-CN"/>
      </w:rPr>
      <w:t>江油市人民医院招标文件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793B"/>
    <w:multiLevelType w:val="singleLevel"/>
    <w:tmpl w:val="A438793B"/>
    <w:lvl w:ilvl="0" w:tentative="0">
      <w:start w:val="1"/>
      <w:numFmt w:val="decimal"/>
      <w:suff w:val="nothing"/>
      <w:lvlText w:val="%1、"/>
      <w:lvlJc w:val="left"/>
    </w:lvl>
  </w:abstractNum>
  <w:abstractNum w:abstractNumId="1">
    <w:nsid w:val="1353F322"/>
    <w:multiLevelType w:val="singleLevel"/>
    <w:tmpl w:val="1353F322"/>
    <w:lvl w:ilvl="0" w:tentative="0">
      <w:start w:val="6"/>
      <w:numFmt w:val="chineseCounting"/>
      <w:suff w:val="nothing"/>
      <w:lvlText w:val="%1、"/>
      <w:lvlJc w:val="left"/>
      <w:rPr>
        <w:rFonts w:hint="eastAsia"/>
      </w:rPr>
    </w:lvl>
  </w:abstractNum>
  <w:abstractNum w:abstractNumId="2">
    <w:nsid w:val="4953F81C"/>
    <w:multiLevelType w:val="singleLevel"/>
    <w:tmpl w:val="4953F81C"/>
    <w:lvl w:ilvl="0" w:tentative="0">
      <w:start w:val="2"/>
      <w:numFmt w:val="decimal"/>
      <w:suff w:val="nothing"/>
      <w:lvlText w:val="%1、"/>
      <w:lvlJc w:val="left"/>
    </w:lvl>
  </w:abstractNum>
  <w:abstractNum w:abstractNumId="3">
    <w:nsid w:val="56CA5DD7"/>
    <w:multiLevelType w:val="multilevel"/>
    <w:tmpl w:val="56CA5D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29AB5A"/>
    <w:multiLevelType w:val="multilevel"/>
    <w:tmpl w:val="5E29AB5A"/>
    <w:lvl w:ilvl="0" w:tentative="0">
      <w:start w:val="1"/>
      <w:numFmt w:val="decimal"/>
      <w:lvlText w:val="(%1)"/>
      <w:lvlJc w:val="left"/>
      <w:pPr>
        <w:ind w:left="236" w:hanging="318"/>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08" w:hanging="318"/>
      </w:pPr>
      <w:rPr>
        <w:rFonts w:hint="default"/>
        <w:lang w:val="zh-CN" w:eastAsia="zh-CN" w:bidi="zh-CN"/>
      </w:rPr>
    </w:lvl>
    <w:lvl w:ilvl="2" w:tentative="0">
      <w:start w:val="0"/>
      <w:numFmt w:val="bullet"/>
      <w:lvlText w:val="•"/>
      <w:lvlJc w:val="left"/>
      <w:pPr>
        <w:ind w:left="2177" w:hanging="318"/>
      </w:pPr>
      <w:rPr>
        <w:rFonts w:hint="default"/>
        <w:lang w:val="zh-CN" w:eastAsia="zh-CN" w:bidi="zh-CN"/>
      </w:rPr>
    </w:lvl>
    <w:lvl w:ilvl="3" w:tentative="0">
      <w:start w:val="0"/>
      <w:numFmt w:val="bullet"/>
      <w:lvlText w:val="•"/>
      <w:lvlJc w:val="left"/>
      <w:pPr>
        <w:ind w:left="3145" w:hanging="318"/>
      </w:pPr>
      <w:rPr>
        <w:rFonts w:hint="default"/>
        <w:lang w:val="zh-CN" w:eastAsia="zh-CN" w:bidi="zh-CN"/>
      </w:rPr>
    </w:lvl>
    <w:lvl w:ilvl="4" w:tentative="0">
      <w:start w:val="0"/>
      <w:numFmt w:val="bullet"/>
      <w:lvlText w:val="•"/>
      <w:lvlJc w:val="left"/>
      <w:pPr>
        <w:ind w:left="4114" w:hanging="318"/>
      </w:pPr>
      <w:rPr>
        <w:rFonts w:hint="default"/>
        <w:lang w:val="zh-CN" w:eastAsia="zh-CN" w:bidi="zh-CN"/>
      </w:rPr>
    </w:lvl>
    <w:lvl w:ilvl="5" w:tentative="0">
      <w:start w:val="0"/>
      <w:numFmt w:val="bullet"/>
      <w:lvlText w:val="•"/>
      <w:lvlJc w:val="left"/>
      <w:pPr>
        <w:ind w:left="5083" w:hanging="318"/>
      </w:pPr>
      <w:rPr>
        <w:rFonts w:hint="default"/>
        <w:lang w:val="zh-CN" w:eastAsia="zh-CN" w:bidi="zh-CN"/>
      </w:rPr>
    </w:lvl>
    <w:lvl w:ilvl="6" w:tentative="0">
      <w:start w:val="0"/>
      <w:numFmt w:val="bullet"/>
      <w:lvlText w:val="•"/>
      <w:lvlJc w:val="left"/>
      <w:pPr>
        <w:ind w:left="6051" w:hanging="318"/>
      </w:pPr>
      <w:rPr>
        <w:rFonts w:hint="default"/>
        <w:lang w:val="zh-CN" w:eastAsia="zh-CN" w:bidi="zh-CN"/>
      </w:rPr>
    </w:lvl>
    <w:lvl w:ilvl="7" w:tentative="0">
      <w:start w:val="0"/>
      <w:numFmt w:val="bullet"/>
      <w:lvlText w:val="•"/>
      <w:lvlJc w:val="left"/>
      <w:pPr>
        <w:ind w:left="7020" w:hanging="318"/>
      </w:pPr>
      <w:rPr>
        <w:rFonts w:hint="default"/>
        <w:lang w:val="zh-CN" w:eastAsia="zh-CN" w:bidi="zh-CN"/>
      </w:rPr>
    </w:lvl>
    <w:lvl w:ilvl="8" w:tentative="0">
      <w:start w:val="0"/>
      <w:numFmt w:val="bullet"/>
      <w:lvlText w:val="•"/>
      <w:lvlJc w:val="left"/>
      <w:pPr>
        <w:ind w:left="7989" w:hanging="318"/>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DEwOWE3MGE3ZTI2ZTQ1MTJiOWY0ODAwYmIzNzIifQ=="/>
  </w:docVars>
  <w:rsids>
    <w:rsidRoot w:val="110E181F"/>
    <w:rsid w:val="110E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outlineLvl w:val="0"/>
    </w:pPr>
    <w:rPr>
      <w:b/>
      <w:kern w:val="44"/>
      <w:sz w:val="32"/>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style>
  <w:style w:type="paragraph" w:styleId="6">
    <w:name w:val="Body Text Indent"/>
    <w:basedOn w:val="1"/>
    <w:qFormat/>
    <w:uiPriority w:val="0"/>
    <w:pPr>
      <w:ind w:firstLine="630"/>
    </w:pPr>
    <w:rPr>
      <w:sz w:val="32"/>
    </w:rPr>
  </w:style>
  <w:style w:type="paragraph" w:styleId="7">
    <w:name w:val="Body Text Indent 2"/>
    <w:basedOn w:val="1"/>
    <w:qFormat/>
    <w:uiPriority w:val="0"/>
    <w:pPr>
      <w:ind w:firstLine="63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paragraph" w:customStyle="1" w:styleId="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
    <w:name w:val="正文首行缩进两字符"/>
    <w:basedOn w:val="1"/>
    <w:qFormat/>
    <w:uiPriority w:val="0"/>
    <w:pPr>
      <w:spacing w:line="360" w:lineRule="auto"/>
      <w:ind w:firstLine="200" w:firstLineChars="200"/>
    </w:pPr>
    <w:rPr>
      <w:szCs w:val="24"/>
    </w:rPr>
  </w:style>
  <w:style w:type="character" w:customStyle="1" w:styleId="14">
    <w:name w:val="标题 3 Char Char Char"/>
    <w:qFormat/>
    <w:uiPriority w:val="0"/>
    <w:rPr>
      <w:rFonts w:eastAsia="宋体"/>
      <w:b/>
      <w:kern w:val="2"/>
      <w:sz w:val="32"/>
      <w:lang w:val="en-US" w:eastAsia="zh-CN" w:bidi="ar-SA"/>
    </w:rPr>
  </w:style>
  <w:style w:type="paragraph" w:styleId="15">
    <w:name w:val="List Paragraph"/>
    <w:basedOn w:val="1"/>
    <w:qFormat/>
    <w:uiPriority w:val="1"/>
    <w:pPr>
      <w:ind w:left="160" w:firstLine="559"/>
    </w:pPr>
    <w:rPr>
      <w:rFonts w:ascii="宋体" w:hAnsi="宋体" w:eastAsia="宋体" w:cs="宋体"/>
      <w:lang w:val="zh-CN" w:eastAsia="zh-CN" w:bidi="zh-CN"/>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Normal_1"/>
    <w:qFormat/>
    <w:uiPriority w:val="0"/>
    <w:rPr>
      <w:rFonts w:ascii="Times New Roman" w:hAnsi="Times New Roman" w:eastAsia="Times New Roman" w:cs="Times New Roman"/>
      <w:sz w:val="24"/>
      <w:szCs w:val="24"/>
      <w:lang w:bidi="ar-SA"/>
    </w:rPr>
  </w:style>
  <w:style w:type="paragraph" w:customStyle="1" w:styleId="19">
    <w:name w:val="Table Paragraph"/>
    <w:basedOn w:val="1"/>
    <w:qFormat/>
    <w:uiPriority w:val="1"/>
    <w:pPr>
      <w:spacing w:before="11"/>
      <w:ind w:left="78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2023-08-17T09:29:00Z</dcterms:created>
  <dc:creator>admin</dc:creator>
  <cp:lastModifiedBy>admin</cp:lastModifiedBy>
  <dcterms:modified xsi:type="dcterms:W3CDTF">2023-08-17T09:29:47Z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023D72689DBA48CAB1626308D50AA940_11</vt:lpwstr>
  </property>
</Properties>
</file>