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5C" w:rsidRDefault="006676C0" w:rsidP="00C71A5C">
      <w:pPr>
        <w:spacing w:line="576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方正小标宋_GBK" w:eastAsia="方正小标宋_GBK" w:hAnsiTheme="minorEastAsia" w:hint="eastAsia"/>
          <w:sz w:val="44"/>
          <w:szCs w:val="44"/>
        </w:rPr>
        <w:t>江油市人民医院</w:t>
      </w:r>
    </w:p>
    <w:p w:rsidR="00C71A5C" w:rsidRDefault="007F5F87" w:rsidP="00C71A5C">
      <w:pPr>
        <w:spacing w:line="576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ascii="方正小标宋_GBK" w:eastAsia="方正小标宋_GBK" w:hAnsiTheme="minorEastAsia" w:hint="eastAsia"/>
          <w:sz w:val="44"/>
          <w:szCs w:val="44"/>
        </w:rPr>
        <w:t>相机及配套设备</w:t>
      </w:r>
      <w:r w:rsidR="0005217D">
        <w:rPr>
          <w:rFonts w:ascii="方正小标宋_GBK" w:eastAsia="方正小标宋_GBK" w:hAnsiTheme="minorEastAsia" w:hint="eastAsia"/>
          <w:sz w:val="44"/>
          <w:szCs w:val="44"/>
        </w:rPr>
        <w:t>报价函</w:t>
      </w:r>
    </w:p>
    <w:p w:rsidR="007F5F87" w:rsidRPr="00C71A5C" w:rsidRDefault="007F5F87" w:rsidP="00C71A5C">
      <w:pPr>
        <w:spacing w:line="576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</w:p>
    <w:tbl>
      <w:tblPr>
        <w:tblStyle w:val="a6"/>
        <w:tblW w:w="0" w:type="auto"/>
        <w:tblLook w:val="04A0"/>
      </w:tblPr>
      <w:tblGrid>
        <w:gridCol w:w="933"/>
        <w:gridCol w:w="1894"/>
        <w:gridCol w:w="2161"/>
        <w:gridCol w:w="1669"/>
        <w:gridCol w:w="1609"/>
      </w:tblGrid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F5F87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94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F5F87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2161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F5F87">
              <w:rPr>
                <w:rFonts w:asciiTheme="minorEastAsia" w:hAnsiTheme="minorEastAsia"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669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F5F87">
              <w:rPr>
                <w:rFonts w:asciiTheme="minorEastAsia" w:hAnsiTheme="minorEastAsia" w:hint="eastAsia"/>
                <w:b/>
                <w:sz w:val="32"/>
                <w:szCs w:val="32"/>
              </w:rPr>
              <w:t>报价（元）</w:t>
            </w:r>
          </w:p>
        </w:tc>
        <w:tc>
          <w:tcPr>
            <w:tcW w:w="1609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F5F87">
              <w:rPr>
                <w:rFonts w:ascii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微单相机</w:t>
            </w: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佳能R6</w:t>
            </w: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镜头</w:t>
            </w: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佳能RF24-70 2.8</w:t>
            </w: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镜头</w:t>
            </w: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佳能RF70-200 2.8</w:t>
            </w: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碳纤维脚架</w:t>
            </w: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珏森C268Q2TC</w:t>
            </w: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UV镜</w:t>
            </w: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指拍82mm</w:t>
            </w: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UV镜</w:t>
            </w: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指拍77mm</w:t>
            </w: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7F5F87">
            <w:pPr>
              <w:spacing w:line="576" w:lineRule="exact"/>
              <w:jc w:val="center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SD卡</w:t>
            </w: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  <w:r w:rsidRPr="007F5F87">
              <w:rPr>
                <w:rFonts w:ascii="仿宋" w:eastAsia="仿宋" w:hAnsi="仿宋" w:cs="仿宋" w:hint="eastAsia"/>
                <w:sz w:val="24"/>
              </w:rPr>
              <w:t>闪迪128g 200MB/S</w:t>
            </w: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7F5F87" w:rsidTr="007F5F87">
        <w:tc>
          <w:tcPr>
            <w:tcW w:w="933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4" w:type="dxa"/>
          </w:tcPr>
          <w:p w:rsidR="007F5F87" w:rsidRPr="007F5F87" w:rsidRDefault="007F5F87" w:rsidP="00C71A5C">
            <w:pPr>
              <w:spacing w:line="576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1" w:type="dxa"/>
          </w:tcPr>
          <w:p w:rsidR="007F5F87" w:rsidRPr="007F5F87" w:rsidRDefault="007F5F87" w:rsidP="00C71A5C">
            <w:pPr>
              <w:spacing w:line="576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9" w:type="dxa"/>
          </w:tcPr>
          <w:p w:rsidR="007F5F87" w:rsidRPr="007F5F87" w:rsidRDefault="007F5F87" w:rsidP="00C71A5C">
            <w:pPr>
              <w:spacing w:line="576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7F5F87" w:rsidRPr="00C630F3" w:rsidRDefault="007F5F87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351DEB" w:rsidRDefault="007F5F87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</w:t>
      </w:r>
      <w:r w:rsidR="00351DEB">
        <w:rPr>
          <w:rFonts w:asciiTheme="minorEastAsia" w:hAnsiTheme="minorEastAsia" w:hint="eastAsia"/>
          <w:sz w:val="32"/>
          <w:szCs w:val="32"/>
        </w:rPr>
        <w:t>项目总价</w:t>
      </w:r>
      <w:r w:rsidR="00351DEB" w:rsidRPr="00351DEB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A0BA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9D6D61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A0BA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51DEB" w:rsidRPr="00351DEB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351DEB">
        <w:rPr>
          <w:rFonts w:asciiTheme="minorEastAsia" w:hAnsiTheme="minorEastAsia" w:hint="eastAsia"/>
          <w:sz w:val="32"/>
          <w:szCs w:val="32"/>
        </w:rPr>
        <w:t>元</w:t>
      </w:r>
      <w:r w:rsidR="009D6D61">
        <w:rPr>
          <w:rFonts w:asciiTheme="minorEastAsia" w:hAnsiTheme="minorEastAsia" w:hint="eastAsia"/>
          <w:sz w:val="32"/>
          <w:szCs w:val="32"/>
        </w:rPr>
        <w:t>；</w:t>
      </w:r>
    </w:p>
    <w:p w:rsidR="00351DEB" w:rsidRDefault="00351DEB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大写：</w:t>
      </w:r>
      <w:r w:rsidRPr="00351DEB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6676C0" w:rsidRPr="00351DEB" w:rsidRDefault="00351DEB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报价</w:t>
      </w:r>
      <w:r w:rsidR="006676C0">
        <w:rPr>
          <w:rFonts w:asciiTheme="minorEastAsia" w:hAnsiTheme="minorEastAsia" w:hint="eastAsia"/>
          <w:sz w:val="32"/>
          <w:szCs w:val="32"/>
        </w:rPr>
        <w:t>公司：</w:t>
      </w:r>
      <w:r>
        <w:rPr>
          <w:rFonts w:asciiTheme="minorEastAsia" w:hAnsiTheme="minorEastAsia" w:hint="eastAsia"/>
          <w:sz w:val="32"/>
          <w:szCs w:val="32"/>
        </w:rPr>
        <w:t>（盖章）</w:t>
      </w:r>
      <w:r w:rsidR="006676C0" w:rsidRPr="00351DEB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</w:t>
      </w:r>
    </w:p>
    <w:p w:rsidR="006676C0" w:rsidRPr="006676C0" w:rsidRDefault="006676C0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</w:t>
      </w:r>
      <w:r w:rsidR="00351DEB">
        <w:rPr>
          <w:rFonts w:asciiTheme="minorEastAsia" w:hAnsiTheme="minorEastAsia" w:hint="eastAsia"/>
          <w:sz w:val="32"/>
          <w:szCs w:val="32"/>
        </w:rPr>
        <w:t xml:space="preserve">      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6676C0">
        <w:rPr>
          <w:rFonts w:asciiTheme="minorEastAsia" w:hAnsiTheme="minorEastAsia" w:hint="eastAsia"/>
          <w:sz w:val="32"/>
          <w:szCs w:val="32"/>
        </w:rPr>
        <w:t>日期：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6676C0">
        <w:rPr>
          <w:rFonts w:asciiTheme="minorEastAsia" w:hAnsiTheme="minorEastAsia" w:hint="eastAsia"/>
          <w:sz w:val="32"/>
          <w:szCs w:val="32"/>
        </w:rPr>
        <w:t xml:space="preserve">        </w:t>
      </w:r>
      <w:r w:rsidR="00351DEB">
        <w:rPr>
          <w:rFonts w:asciiTheme="minorEastAsia" w:hAnsiTheme="minorEastAsia" w:hint="eastAsia"/>
          <w:sz w:val="32"/>
          <w:szCs w:val="32"/>
        </w:rPr>
        <w:t>年    月   日</w:t>
      </w:r>
      <w:r w:rsidRPr="006676C0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2A0BA8" w:rsidRDefault="006676C0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351DEB" w:rsidRPr="00A7224D" w:rsidRDefault="00351DEB" w:rsidP="00C71A5C">
      <w:pPr>
        <w:spacing w:line="576" w:lineRule="exact"/>
        <w:ind w:firstLineChars="200" w:firstLine="640"/>
        <w:rPr>
          <w:rFonts w:asciiTheme="minorEastAsia" w:hAnsiTheme="minorEastAsia"/>
          <w:color w:val="FF000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备注：以盖章后扫描件设密码传报名邮箱，我院开标时电话联系</w:t>
      </w:r>
      <w:r w:rsidR="0005217D">
        <w:rPr>
          <w:rFonts w:asciiTheme="minorEastAsia" w:hAnsiTheme="minorEastAsia" w:hint="eastAsia"/>
          <w:sz w:val="32"/>
          <w:szCs w:val="32"/>
        </w:rPr>
        <w:t>索取密码。</w:t>
      </w:r>
    </w:p>
    <w:p w:rsidR="0005217D" w:rsidRDefault="0005217D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请于2022年</w:t>
      </w:r>
      <w:r w:rsidR="005143FE">
        <w:rPr>
          <w:rFonts w:asciiTheme="minorEastAsia" w:hAnsiTheme="minorEastAsia" w:hint="eastAsia"/>
          <w:sz w:val="32"/>
          <w:szCs w:val="32"/>
        </w:rPr>
        <w:t>11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7F5F87">
        <w:rPr>
          <w:rFonts w:asciiTheme="minorEastAsia" w:hAnsiTheme="minorEastAsia" w:hint="eastAsia"/>
          <w:sz w:val="32"/>
          <w:szCs w:val="32"/>
        </w:rPr>
        <w:t>28</w:t>
      </w:r>
      <w:r>
        <w:rPr>
          <w:rFonts w:asciiTheme="minorEastAsia" w:hAnsiTheme="minorEastAsia" w:hint="eastAsia"/>
          <w:sz w:val="32"/>
          <w:szCs w:val="32"/>
        </w:rPr>
        <w:t>日1</w:t>
      </w:r>
      <w:r w:rsidR="00AF1118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时前上传加密文件，过时视为无效</w:t>
      </w:r>
      <w:r w:rsidR="00A7224D">
        <w:rPr>
          <w:rFonts w:asciiTheme="minorEastAsia" w:hAnsiTheme="minorEastAsia" w:hint="eastAsia"/>
          <w:sz w:val="32"/>
          <w:szCs w:val="32"/>
        </w:rPr>
        <w:t>报价</w:t>
      </w:r>
      <w:r>
        <w:rPr>
          <w:rFonts w:asciiTheme="minorEastAsia" w:hAnsiTheme="minorEastAsia" w:hint="eastAsia"/>
          <w:sz w:val="32"/>
          <w:szCs w:val="32"/>
        </w:rPr>
        <w:t>。</w:t>
      </w:r>
      <w:r w:rsidR="006C785B">
        <w:rPr>
          <w:rFonts w:asciiTheme="minorEastAsia" w:hAnsiTheme="minorEastAsia" w:hint="eastAsia"/>
          <w:sz w:val="32"/>
          <w:szCs w:val="32"/>
        </w:rPr>
        <w:t>（</w:t>
      </w:r>
      <w:r w:rsidR="00A7224D">
        <w:rPr>
          <w:rFonts w:asciiTheme="minorEastAsia" w:hAnsiTheme="minorEastAsia" w:hint="eastAsia"/>
          <w:color w:val="FF0000"/>
          <w:sz w:val="32"/>
          <w:szCs w:val="32"/>
        </w:rPr>
        <w:t>如未加密，视为无效报价</w:t>
      </w:r>
      <w:r w:rsidR="00A7224D" w:rsidRPr="00A7224D">
        <w:rPr>
          <w:rFonts w:asciiTheme="minorEastAsia" w:hAnsiTheme="minorEastAsia" w:hint="eastAsia"/>
          <w:color w:val="FF0000"/>
          <w:sz w:val="32"/>
          <w:szCs w:val="32"/>
        </w:rPr>
        <w:t>）</w:t>
      </w:r>
    </w:p>
    <w:p w:rsidR="00351DEB" w:rsidRDefault="0005217D" w:rsidP="00C71A5C">
      <w:pPr>
        <w:spacing w:line="576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本次询价，不公布中标结果，只通知中标公司。</w:t>
      </w:r>
    </w:p>
    <w:sectPr w:rsidR="00351DEB" w:rsidSect="006676C0">
      <w:pgSz w:w="11906" w:h="16838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0E" w:rsidRDefault="0052020E" w:rsidP="00C71A5C">
      <w:r>
        <w:separator/>
      </w:r>
    </w:p>
  </w:endnote>
  <w:endnote w:type="continuationSeparator" w:id="1">
    <w:p w:rsidR="0052020E" w:rsidRDefault="0052020E" w:rsidP="00C7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0E" w:rsidRDefault="0052020E" w:rsidP="00C71A5C">
      <w:r>
        <w:separator/>
      </w:r>
    </w:p>
  </w:footnote>
  <w:footnote w:type="continuationSeparator" w:id="1">
    <w:p w:rsidR="0052020E" w:rsidRDefault="0052020E" w:rsidP="00C71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7B7241"/>
    <w:multiLevelType w:val="singleLevel"/>
    <w:tmpl w:val="937B72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RlOWM5OWM1NWY0MTk1OGMyZDBkMzUzMGQxYzVmN2UifQ=="/>
  </w:docVars>
  <w:rsids>
    <w:rsidRoot w:val="009A49E3"/>
    <w:rsid w:val="0005217D"/>
    <w:rsid w:val="00075520"/>
    <w:rsid w:val="000E4B11"/>
    <w:rsid w:val="001213E8"/>
    <w:rsid w:val="001E27F0"/>
    <w:rsid w:val="002358B4"/>
    <w:rsid w:val="002A0BA8"/>
    <w:rsid w:val="00351DEB"/>
    <w:rsid w:val="00471106"/>
    <w:rsid w:val="005143FE"/>
    <w:rsid w:val="0052020E"/>
    <w:rsid w:val="005B3F15"/>
    <w:rsid w:val="006676C0"/>
    <w:rsid w:val="006677F9"/>
    <w:rsid w:val="006C785B"/>
    <w:rsid w:val="007335CC"/>
    <w:rsid w:val="007738A7"/>
    <w:rsid w:val="00776E0B"/>
    <w:rsid w:val="007F5F87"/>
    <w:rsid w:val="0087100F"/>
    <w:rsid w:val="008D54BE"/>
    <w:rsid w:val="009A49E3"/>
    <w:rsid w:val="009D6D61"/>
    <w:rsid w:val="00A053B3"/>
    <w:rsid w:val="00A47BCE"/>
    <w:rsid w:val="00A7224D"/>
    <w:rsid w:val="00AF1118"/>
    <w:rsid w:val="00B60DF3"/>
    <w:rsid w:val="00B96AD2"/>
    <w:rsid w:val="00BE030D"/>
    <w:rsid w:val="00C41550"/>
    <w:rsid w:val="00C46B5D"/>
    <w:rsid w:val="00C630F3"/>
    <w:rsid w:val="00C71A5C"/>
    <w:rsid w:val="00D353E5"/>
    <w:rsid w:val="00D64E9D"/>
    <w:rsid w:val="00D70709"/>
    <w:rsid w:val="00ED2C17"/>
    <w:rsid w:val="079254DA"/>
    <w:rsid w:val="0DC13976"/>
    <w:rsid w:val="312B5ED3"/>
    <w:rsid w:val="3C991F43"/>
    <w:rsid w:val="4B2A1534"/>
    <w:rsid w:val="4CAF2F72"/>
    <w:rsid w:val="641008C9"/>
    <w:rsid w:val="650601AE"/>
    <w:rsid w:val="6DEF771F"/>
    <w:rsid w:val="797B0D61"/>
    <w:rsid w:val="7E21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E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E27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E27F0"/>
    <w:rPr>
      <w:kern w:val="2"/>
      <w:sz w:val="18"/>
      <w:szCs w:val="18"/>
    </w:rPr>
  </w:style>
  <w:style w:type="paragraph" w:styleId="a5">
    <w:name w:val="Normal (Web)"/>
    <w:basedOn w:val="a"/>
    <w:rsid w:val="00C630F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7F5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陈建</cp:lastModifiedBy>
  <cp:revision>20</cp:revision>
  <dcterms:created xsi:type="dcterms:W3CDTF">2022-08-26T06:37:00Z</dcterms:created>
  <dcterms:modified xsi:type="dcterms:W3CDTF">2022-11-23T07:55:00Z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914877E3D86741ADBF755F994F280A60</vt:lpwstr>
  </property>
</Properties>
</file>