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9B" w:rsidRPr="009E1489" w:rsidRDefault="00B877E6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布类供应室</w:t>
      </w:r>
      <w:r w:rsidR="00C041E0" w:rsidRPr="009E1489">
        <w:rPr>
          <w:rFonts w:hint="eastAsia"/>
          <w:b/>
          <w:bCs/>
          <w:sz w:val="28"/>
          <w:szCs w:val="28"/>
        </w:rPr>
        <w:t>洗涤烘干设备采购参数</w:t>
      </w:r>
    </w:p>
    <w:p w:rsidR="00F46A9B" w:rsidRDefault="00C041E0">
      <w:pPr>
        <w:widowControl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（一）烘干机（100KG）</w:t>
      </w:r>
    </w:p>
    <w:p w:rsidR="00F46A9B" w:rsidRDefault="00C041E0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>
        <w:rPr>
          <w:rFonts w:ascii="宋体" w:hAnsi="宋体" w:cs="宋体" w:hint="eastAsia"/>
          <w:sz w:val="24"/>
        </w:rPr>
        <w:t>采用电脑控制烘干机，液晶屏中文显示，具有故障和功能自检系统，使其维修更容易。并可根据不同洗涤物含水率可任意设定烘干时间、烘干最高温度、自动倒运转。中途开门查看自动停止运转，到设定烘干时间自动停止运转并发出停转信号提示。且具有运转平稳、噪音低、安装方便，操作使用简单，加热效率高、升温快、结构合理。</w:t>
      </w:r>
      <w:r>
        <w:rPr>
          <w:rFonts w:hint="eastAsia"/>
          <w:sz w:val="24"/>
        </w:rPr>
        <w:t>内胆采用优质</w:t>
      </w:r>
      <w:r>
        <w:rPr>
          <w:rFonts w:hint="eastAsia"/>
          <w:sz w:val="24"/>
        </w:rPr>
        <w:t>304</w:t>
      </w:r>
      <w:r>
        <w:rPr>
          <w:rFonts w:hint="eastAsia"/>
          <w:sz w:val="24"/>
        </w:rPr>
        <w:t>不锈钢制成，经久耐用（提供证明材料）。</w:t>
      </w:r>
    </w:p>
    <w:p w:rsidR="00F46A9B" w:rsidRDefault="00C041E0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传动系列采用二级三角皮带传动，结构简单，维护方便。</w:t>
      </w:r>
    </w:p>
    <w:p w:rsidR="00F46A9B" w:rsidRDefault="00C041E0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>风机采用大间距叶轮叶片，毛绒不易堵塞。</w:t>
      </w:r>
    </w:p>
    <w:p w:rsidR="00F46A9B" w:rsidRDefault="00C041E0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补充冷风装置在烘干即将结束时向转笼内吹入冷风，使转笼内温度在短时间内降低，缩短冷却时间。</w:t>
      </w:r>
    </w:p>
    <w:p w:rsidR="00F46A9B" w:rsidRDefault="00C041E0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采用超大直径装衣门，取衣方便，</w:t>
      </w:r>
      <w:r>
        <w:rPr>
          <w:rFonts w:hint="eastAsia"/>
          <w:sz w:val="24"/>
        </w:rPr>
        <w:t>可随时查看衣物烘干情况。</w:t>
      </w:r>
    </w:p>
    <w:p w:rsidR="00F46A9B" w:rsidRDefault="00C041E0">
      <w:pPr>
        <w:pStyle w:val="a6"/>
        <w:spacing w:line="360" w:lineRule="auto"/>
        <w:ind w:firstLineChars="0" w:firstLine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6、具有电器安全要求、通用安全要求（提供证明）。</w:t>
      </w:r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7、噪声dB(A)≦70（5米以外）。</w:t>
      </w:r>
    </w:p>
    <w:p w:rsidR="00F46A9B" w:rsidRDefault="00C041E0">
      <w:pPr>
        <w:pStyle w:val="a0"/>
      </w:pPr>
      <w:r>
        <w:rPr>
          <w:rFonts w:ascii="宋体" w:hAnsi="宋体" w:cs="宋体" w:hint="eastAsia"/>
          <w:sz w:val="24"/>
        </w:rPr>
        <w:t>8、电加热功率≤67KW。</w:t>
      </w:r>
    </w:p>
    <w:p w:rsidR="00F46A9B" w:rsidRDefault="009E1489">
      <w:pPr>
        <w:pStyle w:val="a6"/>
        <w:widowControl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 w:rsidR="00C041E0">
        <w:rPr>
          <w:rFonts w:ascii="宋体" w:hAnsi="宋体" w:cs="宋体" w:hint="eastAsia"/>
          <w:sz w:val="24"/>
        </w:rPr>
        <w:t xml:space="preserve">、主电机功率 </w:t>
      </w:r>
      <w:r w:rsidR="00455528" w:rsidRPr="00455528">
        <w:rPr>
          <w:rFonts w:ascii="宋体" w:hAnsi="宋体" w:cs="宋体" w:hint="eastAsia"/>
          <w:sz w:val="24"/>
        </w:rPr>
        <w:t>≥</w:t>
      </w:r>
      <w:r w:rsidR="00455528">
        <w:rPr>
          <w:rFonts w:ascii="宋体" w:hAnsi="宋体" w:cs="宋体" w:hint="eastAsia"/>
          <w:color w:val="FF0000"/>
          <w:sz w:val="24"/>
        </w:rPr>
        <w:t>2.2</w:t>
      </w:r>
      <w:r w:rsidR="00C041E0" w:rsidRPr="009E1489">
        <w:rPr>
          <w:rFonts w:ascii="宋体" w:hAnsi="宋体" w:cs="宋体" w:hint="eastAsia"/>
          <w:color w:val="FF0000"/>
          <w:sz w:val="24"/>
        </w:rPr>
        <w:t>KW</w:t>
      </w:r>
      <w:r w:rsidR="00C041E0">
        <w:rPr>
          <w:rFonts w:ascii="宋体" w:hAnsi="宋体" w:cs="宋体" w:hint="eastAsia"/>
          <w:sz w:val="24"/>
        </w:rPr>
        <w:t>；</w:t>
      </w:r>
      <w:r w:rsidR="000D6A48">
        <w:rPr>
          <w:rFonts w:ascii="宋体" w:hAnsi="宋体" w:cs="宋体" w:hint="eastAsia"/>
          <w:sz w:val="24"/>
        </w:rPr>
        <w:t>风机两台，单台风机功率≥1.5KW,两台</w:t>
      </w:r>
      <w:r w:rsidR="00C041E0">
        <w:rPr>
          <w:rFonts w:ascii="宋体" w:hAnsi="宋体" w:cs="宋体" w:hint="eastAsia"/>
          <w:sz w:val="24"/>
        </w:rPr>
        <w:t>风机</w:t>
      </w:r>
      <w:r w:rsidR="000D6A48">
        <w:rPr>
          <w:rFonts w:ascii="宋体" w:hAnsi="宋体" w:cs="宋体" w:hint="eastAsia"/>
          <w:sz w:val="24"/>
        </w:rPr>
        <w:t>总</w:t>
      </w:r>
      <w:r w:rsidR="00C041E0">
        <w:rPr>
          <w:rFonts w:ascii="宋体" w:hAnsi="宋体" w:cs="宋体" w:hint="eastAsia"/>
          <w:sz w:val="24"/>
        </w:rPr>
        <w:t>功率</w:t>
      </w:r>
      <w:r w:rsidR="00455528" w:rsidRPr="00455528">
        <w:rPr>
          <w:rFonts w:ascii="宋体" w:hAnsi="宋体" w:cs="宋体" w:hint="eastAsia"/>
          <w:sz w:val="24"/>
        </w:rPr>
        <w:t>≥</w:t>
      </w:r>
      <w:r w:rsidR="00C041E0" w:rsidRPr="00455528">
        <w:rPr>
          <w:rFonts w:ascii="宋体" w:hAnsi="宋体" w:cs="宋体" w:hint="eastAsia"/>
          <w:sz w:val="24"/>
        </w:rPr>
        <w:t>3KW</w:t>
      </w:r>
      <w:r w:rsidR="00C041E0">
        <w:rPr>
          <w:rFonts w:ascii="宋体" w:hAnsi="宋体" w:cs="宋体" w:hint="eastAsia"/>
          <w:sz w:val="24"/>
        </w:rPr>
        <w:t>。</w:t>
      </w:r>
    </w:p>
    <w:p w:rsidR="00F46A9B" w:rsidRDefault="009E1489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</w:t>
      </w:r>
      <w:r w:rsidR="00C041E0">
        <w:rPr>
          <w:rFonts w:ascii="宋体" w:hAnsi="宋体" w:cs="宋体" w:hint="eastAsia"/>
          <w:sz w:val="24"/>
        </w:rPr>
        <w:t>、烘干机额定容量为100公斤（干衣重量）。</w:t>
      </w:r>
    </w:p>
    <w:p w:rsidR="00F46A9B" w:rsidRDefault="009E1489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</w:t>
      </w:r>
      <w:r w:rsidR="00C041E0">
        <w:rPr>
          <w:rFonts w:ascii="宋体" w:hAnsi="宋体" w:cs="宋体" w:hint="eastAsia"/>
          <w:sz w:val="24"/>
        </w:rPr>
        <w:t>、烘干机外形尺寸满足现场门洞</w:t>
      </w:r>
      <w:r>
        <w:rPr>
          <w:rFonts w:ascii="宋体" w:hAnsi="宋体" w:cs="宋体" w:hint="eastAsia"/>
          <w:sz w:val="24"/>
        </w:rPr>
        <w:t>。</w:t>
      </w:r>
      <w:r w:rsidR="00C041E0">
        <w:rPr>
          <w:rFonts w:ascii="宋体" w:hAnsi="宋体" w:cs="宋体" w:hint="eastAsia"/>
          <w:sz w:val="24"/>
        </w:rPr>
        <w:t>（外门宽1.72米，内门尺寸大于外门）</w:t>
      </w:r>
    </w:p>
    <w:p w:rsidR="009E1489" w:rsidRPr="009E1489" w:rsidRDefault="009E1489" w:rsidP="009E1489">
      <w:pPr>
        <w:pStyle w:val="a0"/>
      </w:pPr>
      <w:r>
        <w:rPr>
          <w:rFonts w:hint="eastAsia"/>
        </w:rPr>
        <w:t>12</w:t>
      </w:r>
      <w:r>
        <w:rPr>
          <w:rFonts w:hint="eastAsia"/>
        </w:rPr>
        <w:t>、</w:t>
      </w:r>
      <w:r w:rsidRPr="000D6A48">
        <w:rPr>
          <w:rFonts w:hint="eastAsia"/>
          <w:sz w:val="22"/>
        </w:rPr>
        <w:t>整机质保三年</w:t>
      </w:r>
      <w:r>
        <w:rPr>
          <w:rFonts w:hint="eastAsia"/>
        </w:rPr>
        <w:t>。</w:t>
      </w:r>
    </w:p>
    <w:p w:rsidR="00F46A9B" w:rsidRDefault="00C041E0">
      <w:pPr>
        <w:widowControl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（二）全自动洗涤脱水机  （100KG ）</w:t>
      </w:r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1、电脑操作控制系统，全中文操作系统。具备全自动控制;自动检测和显示水位、温度、工作时间、转速、状态等参数和故障提示功能。变频器与电脑主板隔离有单独控制箱。</w:t>
      </w:r>
    </w:p>
    <w:p w:rsidR="00F46A9B" w:rsidRDefault="00C041E0">
      <w:pPr>
        <w:pStyle w:val="1"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2、缸体为全悬浮结构，避震效果良好，避震结构采用压缩弹簧加液压阻尼器组合避震。</w:t>
      </w:r>
    </w:p>
    <w:p w:rsidR="00F46A9B" w:rsidRDefault="00C041E0">
      <w:pPr>
        <w:pStyle w:val="1"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3、机器的洗涤转笼304#及304#以上不锈钢材料制成。外筒内表面采用304#及304#以上不锈钢，防腐蚀并耐酸，耐碱、耐热，积水后不得有锈蚀出现（提供证</w:t>
      </w:r>
      <w:r>
        <w:rPr>
          <w:rFonts w:ascii="宋体" w:hAnsi="宋体" w:cs="宋体" w:hint="eastAsia"/>
          <w:sz w:val="24"/>
        </w:rPr>
        <w:lastRenderedPageBreak/>
        <w:t>明）。</w:t>
      </w:r>
    </w:p>
    <w:p w:rsidR="00F46A9B" w:rsidRDefault="00C041E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4、采用高精度变频电机、变频器、轴承等，使机器运转各程序转速平稳可靠；必备应急操作系统，电脑主板出现异常时通过应急操作系统同样能完成洗涤、漂洗、脱水等功能。（提供证明并现场测试）</w:t>
      </w:r>
    </w:p>
    <w:p w:rsidR="00F46A9B" w:rsidRDefault="00C041E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5、设备有紧急停车保护装置，在紧急情况时起到保护人员安全以及</w:t>
      </w:r>
      <w:r w:rsidR="009E1489">
        <w:rPr>
          <w:rFonts w:ascii="宋体" w:hAnsi="宋体" w:cs="宋体" w:hint="eastAsia"/>
          <w:sz w:val="24"/>
        </w:rPr>
        <w:t>不损坏的</w:t>
      </w:r>
      <w:r>
        <w:rPr>
          <w:rFonts w:ascii="宋体" w:hAnsi="宋体" w:cs="宋体" w:hint="eastAsia"/>
          <w:sz w:val="24"/>
        </w:rPr>
        <w:t>设备作用。（提供证明并现场测试）</w:t>
      </w:r>
    </w:p>
    <w:p w:rsidR="00F46A9B" w:rsidRDefault="00C041E0">
      <w:pPr>
        <w:pStyle w:val="a6"/>
        <w:ind w:firstLineChars="0" w:firstLine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6、必备电器安全要求、通用安全要求、转笼门应安装安全锁定装置。（提供证明并现场测试）</w:t>
      </w:r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7、内、外笼、面板均为304#及304#以上不锈钢材料，可防止含氯消毒液、酸碱等腐蚀性物质的腐蚀。</w:t>
      </w:r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洗衣机的主轴密封系统和轴承座必须隔离；主传动皮带盘必须后置，皮带盘放置于传动系统后端；标准五通道自动翻转加料系统并带单独的侧冲料装置；由电脑自动按照加料时间分别实现自动加料。驱动电机安装在机器下端，（拒绝电机安装位置在机器上端提供证明），整机便于维护、维修。</w:t>
      </w:r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9、设备自带独立的润滑油加油泵；加油管接口为快速通用接口，便于后期维护保养。</w:t>
      </w:r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10、出料口配置304#及304#以上不锈钢出料过渡保护板，有效防止取衣时，布料滑落到地面或门缝；降低布料污染。</w:t>
      </w:r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</w:t>
      </w:r>
      <w:r w:rsidRPr="009E1489">
        <w:rPr>
          <w:rFonts w:ascii="宋体" w:hAnsi="宋体" w:cs="宋体" w:hint="eastAsia"/>
          <w:sz w:val="24"/>
        </w:rPr>
        <w:t>在额定负载条件下高速脱水转速和相应计算的G因子不低于明显示值280。</w:t>
      </w:r>
    </w:p>
    <w:p w:rsidR="00F46A9B" w:rsidRDefault="00C041E0">
      <w:pPr>
        <w:pStyle w:val="a0"/>
      </w:pPr>
      <w:r>
        <w:rPr>
          <w:rFonts w:ascii="宋体" w:hAnsi="宋体" w:cs="宋体" w:hint="eastAsia"/>
          <w:sz w:val="24"/>
        </w:rPr>
        <w:t>12、</w:t>
      </w:r>
      <w:r>
        <w:rPr>
          <w:rFonts w:hint="eastAsia"/>
          <w:sz w:val="24"/>
        </w:rPr>
        <w:t>洗涤容量（干衣重量）满足：≥</w:t>
      </w:r>
      <w:r>
        <w:rPr>
          <w:rFonts w:hint="eastAsia"/>
          <w:sz w:val="24"/>
        </w:rPr>
        <w:t>10</w:t>
      </w:r>
      <w:r>
        <w:rPr>
          <w:sz w:val="24"/>
        </w:rPr>
        <w:t>0</w:t>
      </w:r>
      <w:r>
        <w:rPr>
          <w:rFonts w:hint="eastAsia"/>
          <w:sz w:val="24"/>
        </w:rPr>
        <w:t>公斤</w:t>
      </w:r>
      <w:r>
        <w:rPr>
          <w:sz w:val="24"/>
        </w:rPr>
        <w:t>/</w:t>
      </w:r>
      <w:r>
        <w:rPr>
          <w:rFonts w:hint="eastAsia"/>
          <w:sz w:val="24"/>
        </w:rPr>
        <w:t>台。</w:t>
      </w:r>
      <w:bookmarkStart w:id="0" w:name="_GoBack"/>
      <w:bookmarkEnd w:id="0"/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13、冷水进水管径：DN40  过滤器为铜质过滤器；便于维护。</w:t>
      </w:r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14、排水管径  ≥ø140mm；双排水管，实现快速排水。  </w:t>
      </w:r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15、压缩空气接口  ø8mm；接口为快速通用接口。</w:t>
      </w:r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16、变频电机功率  ≥7.5KW；变频器≥11KW。</w:t>
      </w:r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17、洗涤速度：32rpm-40rpm(变频可调）；脱水速度：≥680rpm。</w:t>
      </w:r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18、电源要求：380V,50HZ，三相五线。</w:t>
      </w:r>
    </w:p>
    <w:p w:rsidR="00F46A9B" w:rsidRPr="009E1489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19、</w:t>
      </w:r>
      <w:r w:rsidRPr="009E1489">
        <w:rPr>
          <w:rFonts w:ascii="宋体" w:hAnsi="宋体" w:cs="宋体" w:hint="eastAsia"/>
          <w:sz w:val="24"/>
        </w:rPr>
        <w:t>整机质保三年。</w:t>
      </w:r>
    </w:p>
    <w:p w:rsidR="00F46A9B" w:rsidRDefault="00C041E0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20、设备外形尺寸满足现场门洞（外门宽1.82米高2.5米，拆除电动卷帘门宽度2.05，内门宽1.97米）</w:t>
      </w:r>
    </w:p>
    <w:p w:rsidR="00F46A9B" w:rsidRDefault="00F46A9B"/>
    <w:sectPr w:rsidR="00F46A9B" w:rsidSect="00F46A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3FA" w:rsidRDefault="00FC03FA" w:rsidP="00F46A9B">
      <w:r>
        <w:separator/>
      </w:r>
    </w:p>
  </w:endnote>
  <w:endnote w:type="continuationSeparator" w:id="1">
    <w:p w:rsidR="00FC03FA" w:rsidRDefault="00FC03FA" w:rsidP="00F46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48" w:rsidRDefault="000D6A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9B" w:rsidRDefault="00C041E0">
    <w:pPr>
      <w:pStyle w:val="a4"/>
      <w:ind w:firstLineChars="1900" w:firstLine="3420"/>
    </w:pPr>
    <w:r>
      <w:rPr>
        <w:rFonts w:hint="eastAsia"/>
      </w:rPr>
      <w:t>第</w:t>
    </w:r>
    <w:r w:rsidR="00DF6538">
      <w:fldChar w:fldCharType="begin"/>
    </w:r>
    <w:r>
      <w:instrText xml:space="preserve"> PAGE  \* Arabic  \* MERGEFORMAT </w:instrText>
    </w:r>
    <w:r w:rsidR="00DF6538">
      <w:fldChar w:fldCharType="separate"/>
    </w:r>
    <w:r w:rsidR="00B877E6">
      <w:rPr>
        <w:noProof/>
      </w:rPr>
      <w:t>1</w:t>
    </w:r>
    <w:r w:rsidR="00DF6538">
      <w:fldChar w:fldCharType="end"/>
    </w:r>
    <w:r>
      <w:rPr>
        <w:rFonts w:hint="eastAsia"/>
      </w:rPr>
      <w:t>页，共</w:t>
    </w:r>
    <w:fldSimple w:instr=" NUMPAGES  \* Arabic  \* MERGEFORMAT ">
      <w:r w:rsidR="00B877E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48" w:rsidRDefault="000D6A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3FA" w:rsidRDefault="00FC03FA" w:rsidP="00F46A9B">
      <w:r>
        <w:separator/>
      </w:r>
    </w:p>
  </w:footnote>
  <w:footnote w:type="continuationSeparator" w:id="1">
    <w:p w:rsidR="00FC03FA" w:rsidRDefault="00FC03FA" w:rsidP="00F46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48" w:rsidRDefault="000D6A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9B" w:rsidRDefault="00F46A9B" w:rsidP="000D6A4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48" w:rsidRDefault="000D6A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80867"/>
    <w:multiLevelType w:val="multilevel"/>
    <w:tmpl w:val="5FE8086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2824FD"/>
    <w:rsid w:val="000D6A48"/>
    <w:rsid w:val="002263CB"/>
    <w:rsid w:val="00265FB6"/>
    <w:rsid w:val="003833DF"/>
    <w:rsid w:val="00455528"/>
    <w:rsid w:val="00557713"/>
    <w:rsid w:val="006B7888"/>
    <w:rsid w:val="006E6F46"/>
    <w:rsid w:val="007037F1"/>
    <w:rsid w:val="0070532A"/>
    <w:rsid w:val="007239A0"/>
    <w:rsid w:val="00777393"/>
    <w:rsid w:val="00806DC9"/>
    <w:rsid w:val="00810F4C"/>
    <w:rsid w:val="00862FE2"/>
    <w:rsid w:val="00957C52"/>
    <w:rsid w:val="009704D0"/>
    <w:rsid w:val="00977877"/>
    <w:rsid w:val="009E1489"/>
    <w:rsid w:val="00B877E6"/>
    <w:rsid w:val="00BB1C82"/>
    <w:rsid w:val="00C041E0"/>
    <w:rsid w:val="00C40DA7"/>
    <w:rsid w:val="00C42C22"/>
    <w:rsid w:val="00C55453"/>
    <w:rsid w:val="00D76D77"/>
    <w:rsid w:val="00DF6538"/>
    <w:rsid w:val="00E55F84"/>
    <w:rsid w:val="00F46A9B"/>
    <w:rsid w:val="00F8351C"/>
    <w:rsid w:val="00FC03FA"/>
    <w:rsid w:val="01B229F7"/>
    <w:rsid w:val="0A7A5F2B"/>
    <w:rsid w:val="171C72C9"/>
    <w:rsid w:val="212824FD"/>
    <w:rsid w:val="28EC3F54"/>
    <w:rsid w:val="2A964B52"/>
    <w:rsid w:val="2C965F89"/>
    <w:rsid w:val="2F685A1E"/>
    <w:rsid w:val="37040135"/>
    <w:rsid w:val="38ED589F"/>
    <w:rsid w:val="3CB33096"/>
    <w:rsid w:val="48383ACC"/>
    <w:rsid w:val="4A0D3DF8"/>
    <w:rsid w:val="4ABA6054"/>
    <w:rsid w:val="578E418D"/>
    <w:rsid w:val="58E53C9C"/>
    <w:rsid w:val="5ABD0C53"/>
    <w:rsid w:val="5D1253E6"/>
    <w:rsid w:val="6EF14575"/>
    <w:rsid w:val="73E40FB5"/>
    <w:rsid w:val="79483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46A9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unhideWhenUsed/>
    <w:qFormat/>
    <w:rsid w:val="00F46A9B"/>
    <w:pPr>
      <w:spacing w:after="120"/>
    </w:pPr>
  </w:style>
  <w:style w:type="paragraph" w:styleId="a4">
    <w:name w:val="footer"/>
    <w:basedOn w:val="a"/>
    <w:link w:val="Char"/>
    <w:rsid w:val="00F46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F46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F46A9B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F46A9B"/>
    <w:pPr>
      <w:ind w:firstLineChars="200" w:firstLine="420"/>
    </w:pPr>
  </w:style>
  <w:style w:type="character" w:customStyle="1" w:styleId="Char0">
    <w:name w:val="页眉 Char"/>
    <w:basedOn w:val="a1"/>
    <w:link w:val="a5"/>
    <w:qFormat/>
    <w:rsid w:val="00F46A9B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F46A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E0D2AE-0C04-4D15-A2C7-2CBF7903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杨彩丽</cp:lastModifiedBy>
  <cp:revision>12</cp:revision>
  <cp:lastPrinted>2021-08-19T01:33:00Z</cp:lastPrinted>
  <dcterms:created xsi:type="dcterms:W3CDTF">2021-01-05T07:38:00Z</dcterms:created>
  <dcterms:modified xsi:type="dcterms:W3CDTF">2021-08-19T02:51:00Z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AA1CA2505E5344D797ECA0BD572D5826</vt:lpwstr>
  </property>
</Properties>
</file>