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widowControl/>
        <w:jc w:val="both"/>
        <w:spacing w:before="0" w:beforeAutospacing="0" w:after="0" w:afterAutospacing="0" w:line="460" w:lineRule="exact"/>
        <w:rPr>
          <w:rStyle w:val="NormalCharacter"/>
          <w:szCs w:val="20"/>
          <w:kern w:val="0"/>
          <w:lang w:val="en-US" w:eastAsia="zh-CN" w:bidi="ar-SA"/>
          <w:b w:val="1"/>
          <w:i w:val="0"/>
          <w:sz w:val="28"/>
          <w:spacing w:val="0"/>
          <w:w w:val="100"/>
          <w:rFonts w:ascii="仿宋" w:eastAsia="仿宋" w:hAnsi="仿宋"/>
        </w:rPr>
        <w:snapToGrid/>
        <w:textAlignment w:val="baseline"/>
        <w:tabs>
          <w:tab w:val="left" w:leader="none" w:pos="1620"/>
        </w:tabs>
      </w:pPr>
      <w:r>
        <w:rPr>
          <w:rStyle w:val="NormalCharacter"/>
          <w:szCs w:val="20"/>
          <w:kern w:val="0"/>
          <w:lang w:val="en-US" w:eastAsia="zh-CN" w:bidi="ar-SA"/>
          <w:b w:val="1"/>
          <w:i w:val="0"/>
          <w:sz w:val="28"/>
          <w:spacing w:val="0"/>
          <w:w w:val="100"/>
          <w:rFonts w:ascii="仿宋" w:eastAsia="仿宋" w:hAnsi="仿宋"/>
        </w:rPr>
        <w:t xml:space="preserve">JZ—3000A(标准型)</w:t>
      </w:r>
      <w:r>
        <w:rPr>
          <w:rStyle w:val="NormalCharacter"/>
          <w:szCs w:val="20"/>
          <w:kern w:val="0"/>
          <w:lang w:val="en-US" w:eastAsia="zh-CN" w:bidi="ar-SA"/>
          <w:b w:val="1"/>
          <w:i w:val="0"/>
          <w:sz w:val="28"/>
          <w:spacing w:val="0"/>
          <w:w w:val="100"/>
          <w:rFonts w:ascii="仿宋" w:eastAsia="仿宋" w:hAnsi="仿宋"/>
        </w:rPr>
        <w:t xml:space="preserve">臭氧机参数</w:t>
      </w:r>
      <w:r>
        <w:rPr>
          <w:rStyle w:val="NormalCharacter"/>
          <w:szCs w:val="20"/>
          <w:kern w:val="0"/>
          <w:lang w:val="en-US" w:eastAsia="zh-CN" w:bidi="ar-SA"/>
          <w:b w:val="1"/>
          <w:i w:val="0"/>
          <w:sz w:val="28"/>
          <w:spacing w:val="0"/>
          <w:w w:val="100"/>
          <w:rFonts w:ascii="仿宋" w:eastAsia="仿宋" w:hAnsi="仿宋"/>
        </w:rPr>
        <w:t xml:space="preserve">：</w:t>
      </w:r>
    </w:p>
    <w:p>
      <w:pPr>
        <w:pStyle w:val="Normal"/>
        <w:widowControl/>
        <w:jc w:val="both"/>
        <w:spacing w:before="0" w:beforeAutospacing="0" w:after="0" w:afterAutospacing="0" w:line="460" w:lineRule="exact"/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snapToGrid/>
        <w:ind w:firstLine="560" w:firstLineChars="200"/>
        <w:textAlignment w:val="baseline"/>
        <w:tabs>
          <w:tab w:val="left" w:leader="none" w:pos="1620"/>
        </w:tabs>
      </w:pP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1、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7英寸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彩色触摸屏，数字模块化设计，微电脑控制，显示操作步骤和各项参数。</w:t>
      </w:r>
    </w:p>
    <w:p>
      <w:pPr>
        <w:pStyle w:val="Normal"/>
        <w:widowControl/>
        <w:jc w:val="both"/>
        <w:spacing w:before="0" w:beforeAutospacing="0" w:after="0" w:afterAutospacing="0" w:line="460" w:lineRule="exact"/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snapToGrid/>
        <w:ind w:firstLine="560" w:firstLineChars="200"/>
        <w:textAlignment w:val="baseline"/>
        <w:tabs>
          <w:tab w:val="left" w:leader="none" w:pos="1620"/>
        </w:tabs>
      </w:pP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2、臭氧浓度检测系统</w:t>
      </w:r>
    </w:p>
    <w:p>
      <w:pPr>
        <w:pStyle w:val="Normal"/>
        <w:widowControl/>
        <w:jc w:val="both"/>
        <w:spacing w:before="0" w:beforeAutospacing="0" w:after="0" w:afterAutospacing="0" w:line="460" w:lineRule="exact"/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snapToGrid/>
        <w:ind w:firstLine="560" w:firstLineChars="200"/>
        <w:textAlignment w:val="baseline"/>
        <w:tabs>
          <w:tab w:val="left" w:leader="none" w:pos="1620"/>
        </w:tabs>
      </w:pP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3、臭氧浓度（0-80mg/L）连续可调</w:t>
      </w:r>
    </w:p>
    <w:p>
      <w:pPr>
        <w:pStyle w:val="Normal"/>
        <w:widowControl/>
        <w:jc w:val="both"/>
        <w:spacing w:before="0" w:beforeAutospacing="0" w:after="0" w:afterAutospacing="0" w:line="460" w:lineRule="exact"/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snapToGrid/>
        <w:ind w:left="805" w:hanging="280" w:leftChars="250"/>
        <w:textAlignment w:val="baseline"/>
        <w:tabs>
          <w:tab w:val="left" w:leader="none" w:pos="1620"/>
        </w:tabs>
      </w:pP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4、开机确定后即可取气，无需预热等待(实际浓度达到设定浓度用时≦30s)</w:t>
      </w:r>
    </w:p>
    <w:p>
      <w:pPr>
        <w:pStyle w:val="Normal"/>
        <w:widowControl/>
        <w:jc w:val="both"/>
        <w:spacing w:before="0" w:beforeAutospacing="0" w:after="0" w:afterAutospacing="0" w:line="460" w:lineRule="exact"/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snapToGrid/>
        <w:ind w:firstLine="560" w:firstLineChars="200"/>
        <w:textAlignment w:val="baseline"/>
        <w:tabs>
          <w:tab w:val="left" w:leader="none" w:pos="1620"/>
        </w:tabs>
      </w:pP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5、臭氧浓度自动调节系统</w:t>
      </w:r>
    </w:p>
    <w:p>
      <w:pPr>
        <w:pStyle w:val="Normal"/>
        <w:widowControl/>
        <w:jc w:val="both"/>
        <w:spacing w:before="0" w:beforeAutospacing="0" w:after="0" w:afterAutospacing="0" w:line="460" w:lineRule="exact"/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snapToGrid/>
        <w:ind w:firstLine="560" w:firstLineChars="200"/>
        <w:textAlignment w:val="baseline"/>
        <w:tabs>
          <w:tab w:val="left" w:leader="none" w:pos="1620"/>
        </w:tabs>
      </w:pP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6、开机管路自动消毒</w:t>
      </w:r>
    </w:p>
    <w:p>
      <w:pPr>
        <w:pStyle w:val="Normal"/>
        <w:widowControl/>
        <w:jc w:val="both"/>
        <w:spacing w:before="0" w:beforeAutospacing="0" w:after="0" w:afterAutospacing="0" w:line="460" w:lineRule="exact"/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snapToGrid/>
        <w:ind w:firstLine="560" w:firstLineChars="200"/>
        <w:textAlignment w:val="baseline"/>
        <w:tabs>
          <w:tab w:val="left" w:leader="none" w:pos="1620"/>
        </w:tabs>
      </w:pP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7、管路压力自动调节，适用于任何医用氧气源</w:t>
      </w:r>
    </w:p>
    <w:p>
      <w:pPr>
        <w:pStyle w:val="Normal"/>
        <w:widowControl/>
        <w:jc w:val="both"/>
        <w:spacing w:before="0" w:beforeAutospacing="0" w:after="0" w:afterAutospacing="0" w:line="460" w:lineRule="exact"/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snapToGrid/>
        <w:ind w:firstLine="560" w:firstLineChars="200"/>
        <w:textAlignment w:val="baseline"/>
        <w:tabs>
          <w:tab w:val="left" w:leader="none" w:pos="1620"/>
        </w:tabs>
      </w:pP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8、臭氧浓度精确度：臭氧浓度误差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±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1mg/L</w:t>
      </w:r>
    </w:p>
    <w:p>
      <w:pPr>
        <w:pStyle w:val="Normal"/>
        <w:widowControl/>
        <w:jc w:val="both"/>
        <w:spacing w:before="0" w:beforeAutospacing="0" w:after="0" w:afterAutospacing="0" w:line="460" w:lineRule="exact"/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snapToGrid/>
        <w:ind w:firstLine="560" w:firstLineChars="200"/>
        <w:textAlignment w:val="baseline"/>
        <w:tabs>
          <w:tab w:val="left" w:leader="none" w:pos="1620"/>
        </w:tabs>
      </w:pP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9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、具有残余臭氧回收装置</w:t>
      </w:r>
    </w:p>
    <w:p>
      <w:pPr>
        <w:pStyle w:val="Normal"/>
        <w:widowControl/>
        <w:jc w:val="both"/>
        <w:spacing w:before="0" w:beforeAutospacing="0" w:after="0" w:afterAutospacing="0" w:line="460" w:lineRule="exact"/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snapToGrid/>
        <w:ind w:firstLine="560" w:firstLineChars="200"/>
        <w:textAlignment w:val="baseline"/>
        <w:tabs>
          <w:tab w:val="left" w:leader="none" w:pos="1620"/>
        </w:tabs>
      </w:pP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10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、具有持续取气功能，连续四小时给气浓度误差≤±1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mg/L</w:t>
      </w:r>
    </w:p>
    <w:p>
      <w:pPr>
        <w:pStyle w:val="Normal"/>
        <w:widowControl/>
        <w:jc w:val="both"/>
        <w:spacing w:before="0" w:beforeAutospacing="0" w:after="0" w:afterAutospacing="0" w:line="460" w:lineRule="exact"/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snapToGrid/>
        <w:ind w:firstLine="560" w:firstLineChars="200"/>
        <w:textAlignment w:val="baseline"/>
        <w:tabs>
          <w:tab w:val="left" w:leader="none" w:pos="1620"/>
        </w:tabs>
      </w:pP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11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、电压：220V±10%</w:t>
      </w:r>
    </w:p>
    <w:p>
      <w:pPr>
        <w:pStyle w:val="Normal"/>
        <w:widowControl/>
        <w:jc w:val="both"/>
        <w:spacing w:before="0" w:beforeAutospacing="0" w:after="0" w:afterAutospacing="0" w:line="460" w:lineRule="exact"/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snapToGrid/>
        <w:ind w:firstLine="560" w:firstLineChars="200"/>
        <w:textAlignment w:val="baseline"/>
        <w:tabs>
          <w:tab w:val="left" w:leader="none" w:pos="1620"/>
        </w:tabs>
      </w:pP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1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2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、频率：50H±1H</w:t>
      </w:r>
    </w:p>
    <w:p>
      <w:pPr>
        <w:pStyle w:val="Normal"/>
        <w:widowControl/>
        <w:jc w:val="both"/>
        <w:spacing w:before="0" w:beforeAutospacing="0" w:after="0" w:afterAutospacing="0" w:line="460" w:lineRule="exact"/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snapToGrid/>
        <w:ind w:firstLine="560" w:firstLineChars="200"/>
        <w:textAlignment w:val="baseline"/>
        <w:tabs>
          <w:tab w:val="left" w:leader="none" w:pos="1620"/>
        </w:tabs>
      </w:pP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1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3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、功率：≤200VA</w:t>
      </w:r>
    </w:p>
    <w:p>
      <w:pPr>
        <w:pStyle w:val="Normal"/>
        <w:widowControl/>
        <w:jc w:val="both"/>
        <w:spacing w:before="0" w:beforeAutospacing="0" w:after="0" w:afterAutospacing="0" w:line="460" w:lineRule="exact"/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snapToGrid/>
        <w:ind w:firstLine="560" w:firstLineChars="200"/>
        <w:textAlignment w:val="baseline"/>
        <w:tabs>
          <w:tab w:val="left" w:leader="none" w:pos="1620"/>
        </w:tabs>
      </w:pP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1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4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、医用氧气流量：2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L/min</w:t>
      </w:r>
    </w:p>
    <w:p>
      <w:pPr>
        <w:pStyle w:val="Normal"/>
        <w:widowControl/>
        <w:jc w:val="both"/>
        <w:spacing w:before="0" w:beforeAutospacing="0" w:after="0" w:afterAutospacing="0" w:line="460" w:lineRule="exact"/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snapToGrid/>
        <w:ind w:firstLine="560" w:firstLineChars="200"/>
        <w:textAlignment w:val="baseline"/>
        <w:tabs>
          <w:tab w:val="left" w:leader="none" w:pos="1620"/>
        </w:tabs>
      </w:pP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1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5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、医用臭氧输出流量：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1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L/min</w:t>
      </w:r>
    </w:p>
    <w:p>
      <w:pPr>
        <w:pStyle w:val="Normal"/>
        <w:widowControl/>
        <w:jc w:val="both"/>
        <w:spacing w:before="0" w:beforeAutospacing="0" w:after="0" w:afterAutospacing="0" w:line="460" w:lineRule="exact"/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snapToGrid/>
        <w:ind w:firstLine="560" w:firstLineChars="200"/>
        <w:textAlignment w:val="baseline"/>
        <w:tabs>
          <w:tab w:val="left" w:leader="none" w:pos="1620"/>
        </w:tabs>
      </w:pP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16、环境温度：5—40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℃</w:t>
      </w:r>
    </w:p>
    <w:p>
      <w:pPr>
        <w:pStyle w:val="Normal"/>
        <w:widowControl/>
        <w:jc w:val="both"/>
        <w:spacing w:before="0" w:beforeAutospacing="0" w:after="0" w:afterAutospacing="0" w:line="460" w:lineRule="exact"/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snapToGrid/>
        <w:ind w:firstLine="560" w:firstLineChars="200"/>
        <w:textAlignment w:val="baseline"/>
        <w:tabs>
          <w:tab w:val="left" w:leader="none" w:pos="1620"/>
        </w:tabs>
      </w:pP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17、相对湿度：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≥</w:t>
      </w: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85%</w:t>
      </w:r>
    </w:p>
    <w:p>
      <w:pPr>
        <w:pStyle w:val="Normal"/>
        <w:widowControl/>
        <w:jc w:val="both"/>
        <w:spacing w:before="0" w:beforeAutospacing="0" w:after="0" w:afterAutospacing="0" w:line="460" w:lineRule="exact"/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snapToGrid/>
        <w:ind w:firstLine="560" w:firstLineChars="200"/>
        <w:textAlignment w:val="baseline"/>
        <w:tabs>
          <w:tab w:val="left" w:leader="none" w:pos="1620"/>
        </w:tabs>
      </w:pPr>
      <w:r>
        <w:rPr>
          <w:rStyle w:val="NormalCharacter"/>
          <w:szCs w:val="20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</w:rPr>
        <w:t xml:space="preserve">18、大气压力：86KPa—106KPa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</w:rPr>
        <w:t/>
      </w:r>
    </w:p>
    <w:sectPr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7a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仿宋">
    <w:altName w:val="仿宋"/>
    <w:charset w:val="7a"/>
    <w:family w:val="modern"/>
    <w:panose1 w:val="02010609060101010101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30"/>
  <w:embedSystemFonts/>
  <w:stylePaneFormatFilter w:val="5024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ascii="Times New Roman" w:eastAsia="宋体" w:hAnsi="Times New Roman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Times New Roman" w:eastAsia="宋体" w:hAnsi="Times New Roman"/>
    </w:rPr>
  </w:style>
  <w:style w:type="character" w:styleId="NormalCharacter">
    <w:name w:val="NormalCharacter"/>
    <w:next w:val="NormalCharacter"/>
    <w:link w:val="Normal"/>
    <w:rPr>
      <w:rFonts w:ascii="Times New Roman" w:eastAsia="宋体" w:hAnsi="Times New Roman"/>
    </w:rPr>
  </w:style>
  <w:style w:type="table" w:styleId="TableNormal">
    <w:name w:val="TableNormal"/>
    <w:next w:val="TableNormal"/>
    <w:link w:val="Normal"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20"/>
          <w:sz w:val="28"/>
          <w:kern w:val="0"/>
          <w:lang w:val="en-US" w:eastAsia="zh-CN" w:bidi="ar-SA"/>
          <w:rFonts w:ascii="仿宋" w:eastAsia="仿宋" w:hAnsi="仿宋"/>
        </w:rPr>
        <w:widowControl/>
        <w:tabs>
          <w:tab w:leader="none" w:val="left" w:pos="1620"/>
        </w:tabs>
        <w:spacing w:line="460" w:lineRule="exact"/>
        <w:jc w:val="both"/>
        <w:textAlignment w:val="baseline"/>
      </w:pPr>
      <w:r>
        <w:rPr>
          <w:rStyle w:val="NormalCharacter"/>
          <w:b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JZ—3000A(标准型)</w:t>
      </w:r>
      <w:r>
        <w:rPr>
          <w:rStyle w:val="NormalCharacter"/>
          <w:b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臭氧机参数</w:t>
      </w:r>
      <w:r>
        <w:rPr>
          <w:rStyle w:val="NormalCharacter"/>
          <w:b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：</w:t>
      </w:r>
    </w:p>
    <w:p>
      <w:pPr>
        <w:pStyle w:val="Normal"/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widowControl/>
        <w:tabs>
          <w:tab w:leader="none" w:val="left" w:pos="1620"/>
        </w:tabs>
        <w:ind w:firstLine="560" w:firstLineChars="200"/>
        <w:spacing w:line="460" w:lineRule="exact"/>
        <w:jc w:val="both"/>
        <w:textAlignment w:val="baseline"/>
      </w:pP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1、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7英寸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彩色触摸屏，数字模块化设计，微电脑控制，显示操作步骤和各项参数。</w:t>
      </w:r>
    </w:p>
    <w:p>
      <w:pPr>
        <w:pStyle w:val="Normal"/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widowControl/>
        <w:tabs>
          <w:tab w:leader="none" w:val="left" w:pos="1620"/>
        </w:tabs>
        <w:ind w:firstLine="560" w:firstLineChars="200"/>
        <w:spacing w:line="460" w:lineRule="exact"/>
        <w:jc w:val="both"/>
        <w:textAlignment w:val="baseline"/>
      </w:pP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2、臭氧浓度检测系统</w:t>
      </w:r>
    </w:p>
    <w:p>
      <w:pPr>
        <w:pStyle w:val="Normal"/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widowControl/>
        <w:tabs>
          <w:tab w:leader="none" w:val="left" w:pos="1620"/>
        </w:tabs>
        <w:ind w:firstLine="560" w:firstLineChars="200"/>
        <w:spacing w:line="460" w:lineRule="exact"/>
        <w:jc w:val="both"/>
        <w:textAlignment w:val="baseline"/>
      </w:pP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3、臭氧浓度（0-80mg/L）连续可调</w:t>
      </w:r>
    </w:p>
    <w:p>
      <w:pPr>
        <w:pStyle w:val="Normal"/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widowControl/>
        <w:tabs>
          <w:tab w:leader="none" w:val="left" w:pos="1620"/>
        </w:tabs>
        <w:ind w:leftChars="250" w:hanging="280" w:left="805" w:firstLineChars="-100"/>
        <w:spacing w:line="460" w:lineRule="exact"/>
        <w:jc w:val="both"/>
        <w:textAlignment w:val="baseline"/>
      </w:pP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4、开机确定后即可取气，无需预热等待(实际浓度达到设定浓度用时≦30s)</w:t>
      </w:r>
    </w:p>
    <w:p>
      <w:pPr>
        <w:pStyle w:val="Normal"/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widowControl/>
        <w:tabs>
          <w:tab w:leader="none" w:val="left" w:pos="1620"/>
        </w:tabs>
        <w:ind w:firstLine="560" w:firstLineChars="200"/>
        <w:spacing w:line="460" w:lineRule="exact"/>
        <w:jc w:val="both"/>
        <w:textAlignment w:val="baseline"/>
      </w:pP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5、臭氧浓度自动调节系统</w:t>
      </w:r>
    </w:p>
    <w:p>
      <w:pPr>
        <w:pStyle w:val="Normal"/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widowControl/>
        <w:tabs>
          <w:tab w:leader="none" w:val="left" w:pos="1620"/>
        </w:tabs>
        <w:ind w:firstLine="560" w:firstLineChars="200"/>
        <w:spacing w:line="460" w:lineRule="exact"/>
        <w:jc w:val="both"/>
        <w:textAlignment w:val="baseline"/>
      </w:pP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6、开机管路自动消毒</w:t>
      </w:r>
    </w:p>
    <w:p>
      <w:pPr>
        <w:pStyle w:val="Normal"/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widowControl/>
        <w:tabs>
          <w:tab w:leader="none" w:val="left" w:pos="1620"/>
        </w:tabs>
        <w:ind w:firstLine="560" w:firstLineChars="200"/>
        <w:spacing w:line="460" w:lineRule="exact"/>
        <w:jc w:val="both"/>
        <w:textAlignment w:val="baseline"/>
      </w:pP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7、管路压力自动调节，适用于任何医用氧气源</w:t>
      </w:r>
    </w:p>
    <w:p>
      <w:pPr>
        <w:pStyle w:val="Normal"/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widowControl/>
        <w:tabs>
          <w:tab w:leader="none" w:val="left" w:pos="1620"/>
        </w:tabs>
        <w:ind w:firstLine="560" w:firstLineChars="200"/>
        <w:spacing w:line="460" w:lineRule="exact"/>
        <w:jc w:val="both"/>
        <w:textAlignment w:val="baseline"/>
      </w:pP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8、臭氧浓度精确度：臭氧浓度误差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±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1mg/L</w:t>
      </w:r>
    </w:p>
    <w:p>
      <w:pPr>
        <w:pStyle w:val="Normal"/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widowControl/>
        <w:tabs>
          <w:tab w:leader="none" w:val="left" w:pos="1620"/>
        </w:tabs>
        <w:ind w:firstLine="560" w:firstLineChars="200"/>
        <w:spacing w:line="460" w:lineRule="exact"/>
        <w:jc w:val="both"/>
        <w:textAlignment w:val="baseline"/>
      </w:pP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9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、具有残余臭氧回收装置</w:t>
      </w:r>
    </w:p>
    <w:p>
      <w:pPr>
        <w:pStyle w:val="Normal"/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widowControl/>
        <w:tabs>
          <w:tab w:leader="none" w:val="left" w:pos="1620"/>
        </w:tabs>
        <w:ind w:firstLine="560" w:firstLineChars="200"/>
        <w:spacing w:line="460" w:lineRule="exact"/>
        <w:jc w:val="both"/>
        <w:textAlignment w:val="baseline"/>
      </w:pP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10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、具有持续取气功能，连续四小时给气浓度误差≤±1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mg/L</w:t>
      </w:r>
    </w:p>
    <w:p>
      <w:pPr>
        <w:pStyle w:val="Normal"/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widowControl/>
        <w:tabs>
          <w:tab w:leader="none" w:val="left" w:pos="1620"/>
        </w:tabs>
        <w:ind w:firstLine="560" w:firstLineChars="200"/>
        <w:spacing w:line="460" w:lineRule="exact"/>
        <w:jc w:val="both"/>
        <w:textAlignment w:val="baseline"/>
      </w:pP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11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、电压：220V±10%</w:t>
      </w:r>
    </w:p>
    <w:p>
      <w:pPr>
        <w:pStyle w:val="Normal"/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widowControl/>
        <w:tabs>
          <w:tab w:leader="none" w:val="left" w:pos="1620"/>
        </w:tabs>
        <w:ind w:firstLine="560" w:firstLineChars="200"/>
        <w:spacing w:line="460" w:lineRule="exact"/>
        <w:jc w:val="both"/>
        <w:textAlignment w:val="baseline"/>
      </w:pP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1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2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、频率：50H±1H</w:t>
      </w:r>
    </w:p>
    <w:p>
      <w:pPr>
        <w:pStyle w:val="Normal"/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widowControl/>
        <w:tabs>
          <w:tab w:leader="none" w:val="left" w:pos="1620"/>
        </w:tabs>
        <w:ind w:firstLine="560" w:firstLineChars="200"/>
        <w:spacing w:line="460" w:lineRule="exact"/>
        <w:jc w:val="both"/>
        <w:textAlignment w:val="baseline"/>
      </w:pP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1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3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、功率：≤200VA</w:t>
      </w:r>
    </w:p>
    <w:p>
      <w:pPr>
        <w:pStyle w:val="Normal"/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widowControl/>
        <w:tabs>
          <w:tab w:leader="none" w:val="left" w:pos="1620"/>
        </w:tabs>
        <w:ind w:firstLine="560" w:firstLineChars="200"/>
        <w:spacing w:line="460" w:lineRule="exact"/>
        <w:jc w:val="both"/>
        <w:textAlignment w:val="baseline"/>
      </w:pP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1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4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、医用氧气流量：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1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L/min</w:t>
      </w:r>
    </w:p>
    <w:p>
      <w:pPr>
        <w:pStyle w:val="Normal"/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widowControl/>
        <w:tabs>
          <w:tab w:leader="none" w:val="left" w:pos="1620"/>
        </w:tabs>
        <w:ind w:firstLine="560" w:firstLineChars="200"/>
        <w:spacing w:line="460" w:lineRule="exact"/>
        <w:jc w:val="both"/>
        <w:textAlignment w:val="baseline"/>
      </w:pP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1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5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、医用臭氧输出流量：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1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L/min</w:t>
      </w:r>
    </w:p>
    <w:p>
      <w:pPr>
        <w:pStyle w:val="Normal"/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widowControl/>
        <w:tabs>
          <w:tab w:leader="none" w:val="left" w:pos="1620"/>
        </w:tabs>
        <w:ind w:firstLine="560" w:firstLineChars="200"/>
        <w:spacing w:line="460" w:lineRule="exact"/>
        <w:jc w:val="both"/>
        <w:textAlignment w:val="baseline"/>
      </w:pP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16、环境温度：5—40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℃</w:t>
      </w:r>
    </w:p>
    <w:p>
      <w:pPr>
        <w:pStyle w:val="Normal"/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widowControl/>
        <w:tabs>
          <w:tab w:leader="none" w:val="left" w:pos="1620"/>
        </w:tabs>
        <w:ind w:firstLine="560" w:firstLineChars="200"/>
        <w:spacing w:line="460" w:lineRule="exact"/>
        <w:jc w:val="both"/>
        <w:textAlignment w:val="baseline"/>
      </w:pP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17、相对湿度：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≥</w:t>
      </w: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85%</w:t>
      </w:r>
    </w:p>
    <w:p>
      <w:pPr>
        <w:pStyle w:val="Normal"/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widowControl/>
        <w:tabs>
          <w:tab w:leader="none" w:val="left" w:pos="1620"/>
        </w:tabs>
        <w:ind w:firstLine="560" w:firstLineChars="200"/>
        <w:spacing w:line="460" w:lineRule="exact"/>
        <w:jc w:val="both"/>
        <w:textAlignment w:val="baseline"/>
      </w:pPr>
      <w:r>
        <w:rPr>
          <w:rStyle w:val="NormalCharacter"/>
          <w:szCs w:val="20"/>
          <w:sz w:val="28"/>
          <w:kern w:val="0"/>
          <w:lang w:val="en-US" w:eastAsia="zh-CN" w:bidi="ar-SA"/>
          <w:rFonts w:ascii="仿宋" w:eastAsia="仿宋" w:hAnsi="仿宋"/>
        </w:rPr>
        <w:t xml:space="preserve">18、大气压力：86KPa—106KPa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Times New Roman" w:eastAsia="宋体" w:hAnsi="Times New Roman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p_14(0,14_3|D);
</file>