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43" w:rsidRDefault="00D505A1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江油人民医院内镜室检查预约及排队叫号系统</w:t>
      </w:r>
    </w:p>
    <w:p w:rsidR="006B1443" w:rsidRDefault="00D505A1">
      <w:pPr>
        <w:numPr>
          <w:ilvl w:val="0"/>
          <w:numId w:val="1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检查预约排班管理系统</w:t>
      </w:r>
    </w:p>
    <w:p w:rsidR="006B1443" w:rsidRDefault="00D505A1">
      <w:pPr>
        <w:numPr>
          <w:ilvl w:val="0"/>
          <w:numId w:val="2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诊室管理</w:t>
      </w:r>
    </w:p>
    <w:p w:rsidR="006B1443" w:rsidRDefault="00D505A1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对诊室号、诊室名称、检查医生、检查地址等进行新增、修改、删除等操作。</w:t>
      </w:r>
    </w:p>
    <w:p w:rsidR="006B1443" w:rsidRDefault="00D505A1">
      <w:pPr>
        <w:numPr>
          <w:ilvl w:val="0"/>
          <w:numId w:val="2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一周排班管理</w:t>
      </w:r>
    </w:p>
    <w:p w:rsidR="006B1443" w:rsidRDefault="00D505A1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关联对应诊室，针对普通内镜和无痛内镜进行一周排班模板维护。</w:t>
      </w:r>
    </w:p>
    <w:p w:rsidR="006B1443" w:rsidRDefault="00D505A1">
      <w:pPr>
        <w:numPr>
          <w:ilvl w:val="0"/>
          <w:numId w:val="2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生成排班管理</w:t>
      </w:r>
    </w:p>
    <w:p w:rsidR="006B1443" w:rsidRDefault="00D505A1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根据一周排班模板生成未来一周的检查排班</w:t>
      </w:r>
    </w:p>
    <w:p w:rsidR="006B1443" w:rsidRDefault="00D505A1">
      <w:pPr>
        <w:numPr>
          <w:ilvl w:val="0"/>
          <w:numId w:val="2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分时段管理</w:t>
      </w:r>
    </w:p>
    <w:p w:rsidR="006B1443" w:rsidRDefault="00D505A1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针对普通和无痛内镜，并根据实际检查量情况设置分时段预约检查。</w:t>
      </w:r>
    </w:p>
    <w:p w:rsidR="006B1443" w:rsidRDefault="00D505A1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例如：诊室一，周一、二、三全天安排无痛胃镜检查，序号</w:t>
      </w: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（</w:t>
      </w:r>
      <w:r>
        <w:rPr>
          <w:rFonts w:hint="eastAsia"/>
          <w:sz w:val="28"/>
          <w:szCs w:val="36"/>
        </w:rPr>
        <w:t>18:00-8:10</w:t>
      </w:r>
      <w:r>
        <w:rPr>
          <w:rFonts w:hint="eastAsia"/>
          <w:sz w:val="28"/>
          <w:szCs w:val="36"/>
        </w:rPr>
        <w:t>）、序号</w:t>
      </w: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</w:rPr>
        <w:t>（</w:t>
      </w:r>
      <w:r>
        <w:rPr>
          <w:rFonts w:hint="eastAsia"/>
          <w:sz w:val="28"/>
          <w:szCs w:val="36"/>
        </w:rPr>
        <w:t>8:10-8:20</w:t>
      </w:r>
      <w:r>
        <w:rPr>
          <w:rFonts w:hint="eastAsia"/>
          <w:sz w:val="28"/>
          <w:szCs w:val="36"/>
        </w:rPr>
        <w:t>）、序号</w:t>
      </w:r>
      <w:r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</w:rPr>
        <w:t>（</w:t>
      </w:r>
      <w:r>
        <w:rPr>
          <w:rFonts w:hint="eastAsia"/>
          <w:sz w:val="28"/>
          <w:szCs w:val="36"/>
        </w:rPr>
        <w:t>8:20-8:30</w:t>
      </w:r>
      <w:r>
        <w:rPr>
          <w:rFonts w:hint="eastAsia"/>
          <w:sz w:val="28"/>
          <w:szCs w:val="36"/>
        </w:rPr>
        <w:t>）以此类推。</w:t>
      </w:r>
    </w:p>
    <w:p w:rsidR="006B1443" w:rsidRDefault="00D505A1">
      <w:pPr>
        <w:numPr>
          <w:ilvl w:val="0"/>
          <w:numId w:val="2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预约接口管理</w:t>
      </w:r>
    </w:p>
    <w:p w:rsidR="006B1443" w:rsidRDefault="00D505A1">
      <w:pPr>
        <w:numPr>
          <w:ilvl w:val="0"/>
          <w:numId w:val="3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预约检查</w:t>
      </w:r>
    </w:p>
    <w:p w:rsidR="006B1443" w:rsidRDefault="00D505A1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根据检查排班结果，选择可预约日期、诊室及对应医生、时间段及序号。</w:t>
      </w:r>
    </w:p>
    <w:p w:rsidR="006B1443" w:rsidRDefault="00D505A1">
      <w:pPr>
        <w:numPr>
          <w:ilvl w:val="0"/>
          <w:numId w:val="3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取消预约</w:t>
      </w:r>
    </w:p>
    <w:p w:rsidR="006B1443" w:rsidRDefault="00D505A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针对已预约的检查，支持取消预约。</w:t>
      </w:r>
    </w:p>
    <w:p w:rsidR="006B1443" w:rsidRDefault="00D505A1">
      <w:pPr>
        <w:numPr>
          <w:ilvl w:val="0"/>
          <w:numId w:val="1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护士台预约系统</w:t>
      </w:r>
    </w:p>
    <w:p w:rsidR="006B1443" w:rsidRDefault="00D505A1">
      <w:pPr>
        <w:numPr>
          <w:ilvl w:val="0"/>
          <w:numId w:val="4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信息展示</w:t>
      </w:r>
    </w:p>
    <w:p w:rsidR="006B1443" w:rsidRDefault="00D505A1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展示当日和未来一周检查预约情况（如：总预约数，剩余预约数等）</w:t>
      </w:r>
    </w:p>
    <w:p w:rsidR="006B1443" w:rsidRDefault="00D505A1">
      <w:pPr>
        <w:numPr>
          <w:ilvl w:val="0"/>
          <w:numId w:val="4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检查预约</w:t>
      </w:r>
    </w:p>
    <w:p w:rsidR="006B1443" w:rsidRDefault="00D505A1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护士台人员根据检查预约剩余情况及患者需求进行预约（选择日期、时间段和序号、对应诊室和医生等）；</w:t>
      </w:r>
    </w:p>
    <w:p w:rsidR="006B1443" w:rsidRDefault="00D505A1">
      <w:pPr>
        <w:numPr>
          <w:ilvl w:val="0"/>
          <w:numId w:val="4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取消预约</w:t>
      </w:r>
    </w:p>
    <w:p w:rsidR="006B1443" w:rsidRDefault="00D505A1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针对已预约的检查，支持取消预约。</w:t>
      </w:r>
    </w:p>
    <w:p w:rsidR="006B1443" w:rsidRDefault="00D505A1">
      <w:pPr>
        <w:numPr>
          <w:ilvl w:val="0"/>
          <w:numId w:val="1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检查排队叫号系统</w:t>
      </w:r>
    </w:p>
    <w:p w:rsidR="006B1443" w:rsidRDefault="00D505A1">
      <w:pPr>
        <w:numPr>
          <w:ilvl w:val="0"/>
          <w:numId w:val="5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检查签到</w:t>
      </w:r>
    </w:p>
    <w:p w:rsidR="006B1443" w:rsidRDefault="00D505A1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针对已预约至当天的患者，允许签到进入队列（不满足条件的患者无法签到成功）</w:t>
      </w:r>
    </w:p>
    <w:p w:rsidR="006B1443" w:rsidRDefault="00D505A1">
      <w:pPr>
        <w:numPr>
          <w:ilvl w:val="0"/>
          <w:numId w:val="5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综合排队显示</w:t>
      </w:r>
    </w:p>
    <w:p w:rsidR="006B1443" w:rsidRDefault="00D505A1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对进入队列的患者进行排队显示，包含各诊室队列排队情况（显示姓名、序号等），当前叫号患者信息并语音呼叫。</w:t>
      </w:r>
    </w:p>
    <w:p w:rsidR="006B1443" w:rsidRDefault="00D505A1">
      <w:pPr>
        <w:numPr>
          <w:ilvl w:val="0"/>
          <w:numId w:val="5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诊室叫号</w:t>
      </w:r>
    </w:p>
    <w:p w:rsidR="006B1443" w:rsidRDefault="00D505A1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支持顺呼、复呼、过号、选呼、暂停就诊等功能，并可显示当前呼叫患者序号、姓名，支持展开可查看队列患者信息。</w:t>
      </w:r>
    </w:p>
    <w:p w:rsidR="006B1443" w:rsidRDefault="00D505A1">
      <w:pPr>
        <w:numPr>
          <w:ilvl w:val="0"/>
          <w:numId w:val="1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排队叫号管理平台</w:t>
      </w:r>
    </w:p>
    <w:p w:rsidR="006B1443" w:rsidRDefault="00D505A1">
      <w:pPr>
        <w:numPr>
          <w:ilvl w:val="0"/>
          <w:numId w:val="6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查看与检索</w:t>
      </w:r>
    </w:p>
    <w:p w:rsidR="006B1443" w:rsidRDefault="00D505A1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检索患者查看排队情况，</w:t>
      </w:r>
      <w:r>
        <w:rPr>
          <w:rFonts w:hint="eastAsia"/>
          <w:sz w:val="28"/>
        </w:rPr>
        <w:t>可实时查看各个队列的详细情况</w:t>
      </w:r>
      <w:r>
        <w:rPr>
          <w:rFonts w:hint="eastAsia"/>
          <w:sz w:val="28"/>
        </w:rPr>
        <w:t>，</w:t>
      </w:r>
      <w:r>
        <w:rPr>
          <w:rFonts w:hint="eastAsia"/>
          <w:sz w:val="28"/>
        </w:rPr>
        <w:t>如：排队队列名称、候诊人数、已就诊人数、未到过号人数、当前队列最后一次呼叫的患者姓名</w:t>
      </w:r>
      <w:r>
        <w:rPr>
          <w:rFonts w:hint="eastAsia"/>
          <w:sz w:val="28"/>
        </w:rPr>
        <w:t>和</w:t>
      </w:r>
      <w:r>
        <w:rPr>
          <w:rFonts w:hint="eastAsia"/>
          <w:sz w:val="28"/>
        </w:rPr>
        <w:t>序号等</w:t>
      </w:r>
      <w:r>
        <w:rPr>
          <w:rFonts w:hint="eastAsia"/>
          <w:sz w:val="28"/>
        </w:rPr>
        <w:t>。</w:t>
      </w:r>
    </w:p>
    <w:p w:rsidR="006B1443" w:rsidRDefault="00D505A1">
      <w:pPr>
        <w:numPr>
          <w:ilvl w:val="0"/>
          <w:numId w:val="6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lastRenderedPageBreak/>
        <w:t>排队处理</w:t>
      </w:r>
    </w:p>
    <w:p w:rsidR="006B1443" w:rsidRDefault="00D505A1">
      <w:pPr>
        <w:ind w:firstLineChars="200" w:firstLine="560"/>
        <w:rPr>
          <w:b/>
          <w:bCs/>
          <w:sz w:val="28"/>
          <w:szCs w:val="36"/>
        </w:rPr>
      </w:pPr>
      <w:r>
        <w:rPr>
          <w:rFonts w:hint="eastAsia"/>
          <w:sz w:val="28"/>
        </w:rPr>
        <w:t>可将过号病人重新加入队列中。医师呼叫未就诊的患者回来就诊时，由护士将患者重新加入到相应队列中。导诊台护士可根据需求设置过号患者优先就诊，延后就诊，延后就诊可设置延后位数</w:t>
      </w:r>
    </w:p>
    <w:p w:rsidR="006B1443" w:rsidRDefault="00D505A1">
      <w:pPr>
        <w:numPr>
          <w:ilvl w:val="0"/>
          <w:numId w:val="6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转移队列</w:t>
      </w:r>
    </w:p>
    <w:p w:rsidR="006B1443" w:rsidRDefault="00D505A1">
      <w:pPr>
        <w:ind w:firstLineChars="200" w:firstLine="560"/>
        <w:rPr>
          <w:b/>
          <w:bCs/>
          <w:sz w:val="28"/>
          <w:szCs w:val="36"/>
        </w:rPr>
      </w:pPr>
      <w:r>
        <w:rPr>
          <w:rFonts w:hint="eastAsia"/>
          <w:sz w:val="28"/>
        </w:rPr>
        <w:t>根据实际情况</w:t>
      </w:r>
      <w:r>
        <w:rPr>
          <w:rFonts w:hint="eastAsia"/>
          <w:sz w:val="28"/>
        </w:rPr>
        <w:t>，医师来不及检查时使用此功能将患者转移至其它检查室进行检查。</w:t>
      </w:r>
    </w:p>
    <w:p w:rsidR="006B1443" w:rsidRDefault="006B1443">
      <w:bookmarkStart w:id="0" w:name="_GoBack"/>
      <w:bookmarkEnd w:id="0"/>
    </w:p>
    <w:sectPr w:rsidR="006B1443" w:rsidSect="006B1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5A1" w:rsidRDefault="00D505A1" w:rsidP="001514F4">
      <w:r>
        <w:separator/>
      </w:r>
    </w:p>
  </w:endnote>
  <w:endnote w:type="continuationSeparator" w:id="1">
    <w:p w:rsidR="00D505A1" w:rsidRDefault="00D505A1" w:rsidP="00151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5A1" w:rsidRDefault="00D505A1" w:rsidP="001514F4">
      <w:r>
        <w:separator/>
      </w:r>
    </w:p>
  </w:footnote>
  <w:footnote w:type="continuationSeparator" w:id="1">
    <w:p w:rsidR="00D505A1" w:rsidRDefault="00D505A1" w:rsidP="00151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25549"/>
    <w:multiLevelType w:val="singleLevel"/>
    <w:tmpl w:val="A4F25549"/>
    <w:lvl w:ilvl="0">
      <w:start w:val="1"/>
      <w:numFmt w:val="decimal"/>
      <w:suff w:val="nothing"/>
      <w:lvlText w:val="（%1）"/>
      <w:lvlJc w:val="left"/>
    </w:lvl>
  </w:abstractNum>
  <w:abstractNum w:abstractNumId="1">
    <w:nsid w:val="B3B80342"/>
    <w:multiLevelType w:val="singleLevel"/>
    <w:tmpl w:val="B3B80342"/>
    <w:lvl w:ilvl="0">
      <w:start w:val="1"/>
      <w:numFmt w:val="decimal"/>
      <w:suff w:val="nothing"/>
      <w:lvlText w:val="%1、"/>
      <w:lvlJc w:val="left"/>
    </w:lvl>
  </w:abstractNum>
  <w:abstractNum w:abstractNumId="2">
    <w:nsid w:val="C2CF4916"/>
    <w:multiLevelType w:val="singleLevel"/>
    <w:tmpl w:val="C2CF4916"/>
    <w:lvl w:ilvl="0">
      <w:start w:val="1"/>
      <w:numFmt w:val="decimal"/>
      <w:suff w:val="nothing"/>
      <w:lvlText w:val="%1、"/>
      <w:lvlJc w:val="left"/>
    </w:lvl>
  </w:abstractNum>
  <w:abstractNum w:abstractNumId="3">
    <w:nsid w:val="C5CDDB93"/>
    <w:multiLevelType w:val="singleLevel"/>
    <w:tmpl w:val="C5CDDB93"/>
    <w:lvl w:ilvl="0">
      <w:start w:val="1"/>
      <w:numFmt w:val="decimal"/>
      <w:suff w:val="nothing"/>
      <w:lvlText w:val="%1、"/>
      <w:lvlJc w:val="left"/>
    </w:lvl>
  </w:abstractNum>
  <w:abstractNum w:abstractNumId="4">
    <w:nsid w:val="461518CB"/>
    <w:multiLevelType w:val="singleLevel"/>
    <w:tmpl w:val="461518C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792F522D"/>
    <w:multiLevelType w:val="singleLevel"/>
    <w:tmpl w:val="792F522D"/>
    <w:lvl w:ilvl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421369"/>
    <w:rsid w:val="001514F4"/>
    <w:rsid w:val="006B1443"/>
    <w:rsid w:val="00D505A1"/>
    <w:rsid w:val="058672BB"/>
    <w:rsid w:val="0AE778F1"/>
    <w:rsid w:val="10E703DE"/>
    <w:rsid w:val="1AFF7283"/>
    <w:rsid w:val="2219345C"/>
    <w:rsid w:val="29421369"/>
    <w:rsid w:val="3701378A"/>
    <w:rsid w:val="37940DC0"/>
    <w:rsid w:val="37E0535C"/>
    <w:rsid w:val="386C1626"/>
    <w:rsid w:val="38F34CE1"/>
    <w:rsid w:val="430630D5"/>
    <w:rsid w:val="50346218"/>
    <w:rsid w:val="56F728B3"/>
    <w:rsid w:val="5779280B"/>
    <w:rsid w:val="615F4190"/>
    <w:rsid w:val="695C71B7"/>
    <w:rsid w:val="77D87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4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1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14F4"/>
    <w:rPr>
      <w:kern w:val="2"/>
      <w:sz w:val="18"/>
      <w:szCs w:val="18"/>
    </w:rPr>
  </w:style>
  <w:style w:type="paragraph" w:styleId="a4">
    <w:name w:val="footer"/>
    <w:basedOn w:val="a"/>
    <w:link w:val="Char0"/>
    <w:rsid w:val="00151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14F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罗玲</cp:lastModifiedBy>
  <cp:revision>2</cp:revision>
  <dcterms:created xsi:type="dcterms:W3CDTF">2020-04-30T05:01:00Z</dcterms:created>
  <dcterms:modified xsi:type="dcterms:W3CDTF">2020-06-01T00:38:00Z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